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7140F2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46411">
        <w:rPr>
          <w:position w:val="-20"/>
          <w:sz w:val="28"/>
          <w:szCs w:val="28"/>
        </w:rPr>
        <w:t>3</w:t>
      </w:r>
      <w:r w:rsidR="000A1495">
        <w:rPr>
          <w:position w:val="-20"/>
          <w:sz w:val="28"/>
          <w:szCs w:val="28"/>
        </w:rPr>
        <w:t>97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0762CFEA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0A149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2AC8345" w14:textId="77777777" w:rsidR="004524A5" w:rsidRDefault="004524A5" w:rsidP="001B7843">
      <w:pPr>
        <w:jc w:val="center"/>
        <w:rPr>
          <w:b/>
          <w:position w:val="-20"/>
          <w:sz w:val="28"/>
          <w:szCs w:val="28"/>
        </w:rPr>
      </w:pPr>
    </w:p>
    <w:p w14:paraId="6666C5A8" w14:textId="6D80F839" w:rsidR="000A1495" w:rsidRPr="000A1495" w:rsidRDefault="000A1495" w:rsidP="000A1495">
      <w:pPr>
        <w:ind w:firstLine="850"/>
        <w:jc w:val="both"/>
        <w:rPr>
          <w:sz w:val="28"/>
          <w:szCs w:val="28"/>
        </w:rPr>
      </w:pPr>
      <w:r w:rsidRPr="000A149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A1495">
        <w:rPr>
          <w:sz w:val="28"/>
          <w:szCs w:val="28"/>
        </w:rPr>
        <w:t>от 08.02.2024 и заключение о результатах публичных слушаний от 08.02.2024, Петрозаводский городской Совет</w:t>
      </w:r>
    </w:p>
    <w:p w14:paraId="0FB9B206" w14:textId="77777777" w:rsidR="000A1495" w:rsidRPr="000A1495" w:rsidRDefault="000A1495" w:rsidP="000A1495">
      <w:pPr>
        <w:ind w:firstLine="850"/>
        <w:jc w:val="both"/>
        <w:rPr>
          <w:sz w:val="28"/>
          <w:szCs w:val="28"/>
        </w:rPr>
      </w:pPr>
    </w:p>
    <w:p w14:paraId="61EF4A8C" w14:textId="77777777" w:rsidR="000A1495" w:rsidRPr="000A1495" w:rsidRDefault="000A1495" w:rsidP="000A1495">
      <w:pPr>
        <w:jc w:val="both"/>
        <w:rPr>
          <w:sz w:val="28"/>
          <w:szCs w:val="28"/>
        </w:rPr>
      </w:pPr>
      <w:r w:rsidRPr="000A1495">
        <w:rPr>
          <w:sz w:val="28"/>
          <w:szCs w:val="28"/>
        </w:rPr>
        <w:t>РЕШИЛ:</w:t>
      </w:r>
    </w:p>
    <w:p w14:paraId="340BC9CE" w14:textId="77777777" w:rsidR="000A1495" w:rsidRDefault="000A1495" w:rsidP="000A1495">
      <w:pPr>
        <w:pStyle w:val="af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0A1495">
        <w:rPr>
          <w:sz w:val="28"/>
          <w:szCs w:val="28"/>
        </w:rPr>
        <w:t>Внести в статью 49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изменения, дополнив таблицу «Условно-разрешенные виды разрешенного использования (наименование и код вида)»</w:t>
      </w:r>
      <w:r w:rsidRPr="000A1495">
        <w:rPr>
          <w:rFonts w:eastAsiaTheme="minorHAnsi"/>
          <w:sz w:val="28"/>
          <w:szCs w:val="28"/>
          <w:lang w:eastAsia="en-US"/>
        </w:rPr>
        <w:t xml:space="preserve"> строками следующего содержания:</w:t>
      </w:r>
      <w:r w:rsidRPr="000A1495">
        <w:rPr>
          <w:sz w:val="28"/>
          <w:szCs w:val="28"/>
        </w:rPr>
        <w:t xml:space="preserve"> </w:t>
      </w:r>
    </w:p>
    <w:p w14:paraId="6314941E" w14:textId="77777777" w:rsidR="000A1495" w:rsidRPr="000A1495" w:rsidRDefault="000A1495" w:rsidP="000A1495">
      <w:pPr>
        <w:pStyle w:val="af"/>
        <w:ind w:left="851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0A1495" w:rsidRPr="000A1495" w14:paraId="64E911BB" w14:textId="77777777" w:rsidTr="008A3945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9C1B9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088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3.6.1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88CD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sz w:val="28"/>
                <w:szCs w:val="28"/>
              </w:rPr>
              <w:t>Объекты культурно-досуговой деятельности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7D0300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1495" w:rsidRPr="000A1495" w14:paraId="4A5F8BFA" w14:textId="77777777" w:rsidTr="008A3945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A2100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6B0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0D1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A1495">
              <w:rPr>
                <w:sz w:val="28"/>
                <w:szCs w:val="28"/>
              </w:rPr>
              <w:t xml:space="preserve">Магазины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8C237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1495" w:rsidRPr="000A1495" w14:paraId="467FC9CB" w14:textId="77777777" w:rsidTr="008A3945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10C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14A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4E2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A1495">
              <w:rPr>
                <w:sz w:val="28"/>
                <w:szCs w:val="28"/>
              </w:rPr>
              <w:t xml:space="preserve">Общественное питание 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3A5D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1495" w:rsidRPr="000A1495" w14:paraId="1EB19466" w14:textId="77777777" w:rsidTr="008A3945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3994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B86" w14:textId="77777777" w:rsidR="000A1495" w:rsidRPr="000A1495" w:rsidRDefault="000A1495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5.1.2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578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A1495">
              <w:rPr>
                <w:sz w:val="28"/>
                <w:szCs w:val="28"/>
              </w:rPr>
              <w:t xml:space="preserve">Обеспечение занятий спортом в помещениях 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BC281" w14:textId="77777777" w:rsidR="000A1495" w:rsidRPr="000A1495" w:rsidRDefault="000A1495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A1495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1D96D61D" w14:textId="77777777" w:rsidR="000A1495" w:rsidRDefault="000A1495" w:rsidP="000A1495">
      <w:pPr>
        <w:pStyle w:val="af"/>
        <w:ind w:left="567"/>
        <w:jc w:val="both"/>
        <w:rPr>
          <w:sz w:val="28"/>
          <w:szCs w:val="28"/>
        </w:rPr>
      </w:pPr>
    </w:p>
    <w:p w14:paraId="7D9AB877" w14:textId="77777777" w:rsidR="000A1495" w:rsidRDefault="000A1495" w:rsidP="000A1495">
      <w:pPr>
        <w:pStyle w:val="af"/>
        <w:ind w:left="567"/>
        <w:jc w:val="both"/>
        <w:rPr>
          <w:sz w:val="28"/>
          <w:szCs w:val="28"/>
        </w:rPr>
      </w:pPr>
    </w:p>
    <w:p w14:paraId="2627F0C4" w14:textId="77777777" w:rsidR="000A1495" w:rsidRDefault="000A1495" w:rsidP="000A1495">
      <w:pPr>
        <w:pStyle w:val="af"/>
        <w:ind w:left="567"/>
        <w:jc w:val="both"/>
        <w:rPr>
          <w:sz w:val="28"/>
          <w:szCs w:val="28"/>
        </w:rPr>
      </w:pPr>
    </w:p>
    <w:p w14:paraId="3E5B48B2" w14:textId="77777777" w:rsidR="000A1495" w:rsidRDefault="000A1495" w:rsidP="000A1495">
      <w:pPr>
        <w:pStyle w:val="af"/>
        <w:ind w:left="567"/>
        <w:jc w:val="both"/>
        <w:rPr>
          <w:sz w:val="28"/>
          <w:szCs w:val="28"/>
        </w:rPr>
      </w:pPr>
    </w:p>
    <w:p w14:paraId="6813BDF5" w14:textId="77777777" w:rsidR="000A1495" w:rsidRDefault="000A1495" w:rsidP="000A1495">
      <w:pPr>
        <w:pStyle w:val="af"/>
        <w:ind w:left="567"/>
        <w:jc w:val="both"/>
        <w:rPr>
          <w:sz w:val="28"/>
          <w:szCs w:val="28"/>
        </w:rPr>
      </w:pPr>
    </w:p>
    <w:p w14:paraId="3EA0CDD5" w14:textId="77777777" w:rsidR="000A1495" w:rsidRPr="000A1495" w:rsidRDefault="000A1495" w:rsidP="000A1495">
      <w:pPr>
        <w:pStyle w:val="af"/>
        <w:numPr>
          <w:ilvl w:val="0"/>
          <w:numId w:val="9"/>
        </w:numPr>
        <w:spacing w:after="200"/>
        <w:ind w:left="0" w:firstLine="851"/>
        <w:jc w:val="both"/>
        <w:rPr>
          <w:sz w:val="28"/>
          <w:szCs w:val="28"/>
        </w:rPr>
      </w:pPr>
      <w:r w:rsidRPr="000A1495">
        <w:rPr>
          <w:sz w:val="28"/>
          <w:szCs w:val="28"/>
        </w:rPr>
        <w:lastRenderedPageBreak/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0A1495" w:rsidRDefault="002B6708" w:rsidP="002B67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E35011" w14:textId="21EBFC16" w:rsidR="004524A5" w:rsidRPr="000A1495" w:rsidRDefault="004524A5" w:rsidP="004524A5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3E841" w14:textId="77777777" w:rsidR="00CE7C5F" w:rsidRDefault="00CE7C5F" w:rsidP="00DB42D8">
      <w:r>
        <w:separator/>
      </w:r>
    </w:p>
  </w:endnote>
  <w:endnote w:type="continuationSeparator" w:id="0">
    <w:p w14:paraId="3B967D48" w14:textId="77777777" w:rsidR="00CE7C5F" w:rsidRDefault="00CE7C5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0F8C" w14:textId="77777777" w:rsidR="00CE7C5F" w:rsidRDefault="00CE7C5F" w:rsidP="00DB42D8">
      <w:r>
        <w:separator/>
      </w:r>
    </w:p>
  </w:footnote>
  <w:footnote w:type="continuationSeparator" w:id="0">
    <w:p w14:paraId="71D123F2" w14:textId="77777777" w:rsidR="00CE7C5F" w:rsidRDefault="00CE7C5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5"/>
  </w:num>
  <w:num w:numId="2" w16cid:durableId="42797525">
    <w:abstractNumId w:val="7"/>
  </w:num>
  <w:num w:numId="3" w16cid:durableId="1021276011">
    <w:abstractNumId w:val="1"/>
  </w:num>
  <w:num w:numId="4" w16cid:durableId="655187521">
    <w:abstractNumId w:val="6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43D21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F09CC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2023-10-18T06:59:00Z</cp:lastPrinted>
  <dcterms:created xsi:type="dcterms:W3CDTF">2023-09-12T06:55:00Z</dcterms:created>
  <dcterms:modified xsi:type="dcterms:W3CDTF">2024-06-06T12:03:00Z</dcterms:modified>
</cp:coreProperties>
</file>