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4885C553" w:rsidR="00A3130B" w:rsidRPr="005650B5" w:rsidRDefault="00AF463C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13</w:t>
      </w:r>
      <w:r w:rsidR="00A3130B" w:rsidRPr="005650B5">
        <w:rPr>
          <w:sz w:val="28"/>
          <w:szCs w:val="28"/>
        </w:rPr>
        <w:t xml:space="preserve"> сессия 2</w:t>
      </w:r>
      <w:r w:rsidR="001F2DB0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34EE560" w14:textId="5690FC17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1F2DB0">
        <w:rPr>
          <w:position w:val="-20"/>
          <w:sz w:val="28"/>
          <w:szCs w:val="28"/>
        </w:rPr>
        <w:t>25 ноября</w:t>
      </w:r>
      <w:r w:rsidR="00021FC0">
        <w:rPr>
          <w:position w:val="-20"/>
          <w:sz w:val="28"/>
          <w:szCs w:val="28"/>
        </w:rPr>
        <w:t xml:space="preserve"> 202</w:t>
      </w:r>
      <w:r w:rsidR="00AF463C">
        <w:rPr>
          <w:position w:val="-20"/>
          <w:sz w:val="28"/>
          <w:szCs w:val="28"/>
        </w:rPr>
        <w:t>2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1F2DB0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AF463C">
        <w:rPr>
          <w:position w:val="-20"/>
          <w:sz w:val="28"/>
          <w:szCs w:val="28"/>
        </w:rPr>
        <w:t>13</w:t>
      </w:r>
      <w:r w:rsidR="00A3130B" w:rsidRPr="005650B5">
        <w:rPr>
          <w:position w:val="-20"/>
          <w:sz w:val="28"/>
          <w:szCs w:val="28"/>
        </w:rPr>
        <w:t>-</w:t>
      </w:r>
      <w:r w:rsidR="00AF463C">
        <w:rPr>
          <w:position w:val="-20"/>
          <w:sz w:val="28"/>
          <w:szCs w:val="28"/>
        </w:rPr>
        <w:t>1</w:t>
      </w:r>
      <w:r w:rsidR="00A74CD1">
        <w:rPr>
          <w:position w:val="-20"/>
          <w:sz w:val="28"/>
          <w:szCs w:val="28"/>
        </w:rPr>
        <w:t>80</w:t>
      </w:r>
    </w:p>
    <w:p w14:paraId="14C266D3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0EF630E" w14:textId="541DB8E1" w:rsidR="001B7843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9909B7">
        <w:rPr>
          <w:b/>
          <w:sz w:val="28"/>
          <w:szCs w:val="28"/>
        </w:rPr>
        <w:t>я</w:t>
      </w:r>
      <w:r w:rsidRPr="006657C9">
        <w:rPr>
          <w:b/>
          <w:sz w:val="28"/>
          <w:szCs w:val="28"/>
        </w:rPr>
        <w:t xml:space="preserve"> в Правила землепользования</w:t>
      </w:r>
    </w:p>
    <w:p w14:paraId="7AB7BE9D" w14:textId="77777777"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и застройки города Петрозаводска в границах</w:t>
      </w:r>
    </w:p>
    <w:p w14:paraId="76188585" w14:textId="77777777"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территории Петрозаводского городского округа</w:t>
      </w:r>
    </w:p>
    <w:p w14:paraId="25C727B2" w14:textId="2EC0466B" w:rsidR="001B7843" w:rsidRDefault="001B7843" w:rsidP="001B7843">
      <w:pPr>
        <w:jc w:val="center"/>
        <w:rPr>
          <w:b/>
          <w:position w:val="-20"/>
          <w:sz w:val="28"/>
          <w:szCs w:val="28"/>
        </w:rPr>
      </w:pPr>
    </w:p>
    <w:p w14:paraId="215A3570" w14:textId="77777777" w:rsidR="00A71AAC" w:rsidRDefault="00A71AAC" w:rsidP="001B7843">
      <w:pPr>
        <w:jc w:val="center"/>
        <w:rPr>
          <w:b/>
          <w:position w:val="-20"/>
          <w:sz w:val="28"/>
          <w:szCs w:val="28"/>
        </w:rPr>
      </w:pPr>
    </w:p>
    <w:p w14:paraId="2A5E6722" w14:textId="77777777" w:rsidR="00A74CD1" w:rsidRPr="00A74CD1" w:rsidRDefault="00A74CD1" w:rsidP="00A74CD1">
      <w:pPr>
        <w:ind w:firstLine="850"/>
        <w:jc w:val="both"/>
        <w:rPr>
          <w:sz w:val="28"/>
          <w:szCs w:val="28"/>
        </w:rPr>
      </w:pPr>
      <w:r w:rsidRPr="00A74CD1">
        <w:rPr>
          <w:sz w:val="28"/>
          <w:szCs w:val="28"/>
        </w:rPr>
        <w:t>В соответствии со статьями 31, 32, 33 Градостроительного кодекса Российской Федерации, учитывая протокол публичных слушаний от 17.10.2022 и заключение о результатах публичных слушаний от 18.10.2022, Петрозаводский городской Совет</w:t>
      </w:r>
    </w:p>
    <w:p w14:paraId="02A75E9E" w14:textId="77777777" w:rsidR="00A74CD1" w:rsidRPr="00A74CD1" w:rsidRDefault="00A74CD1" w:rsidP="00A74CD1">
      <w:pPr>
        <w:ind w:firstLine="850"/>
        <w:jc w:val="both"/>
        <w:rPr>
          <w:sz w:val="28"/>
          <w:szCs w:val="28"/>
        </w:rPr>
      </w:pPr>
    </w:p>
    <w:p w14:paraId="69E59003" w14:textId="77777777" w:rsidR="00A74CD1" w:rsidRPr="00A74CD1" w:rsidRDefault="00A74CD1" w:rsidP="00A74CD1">
      <w:pPr>
        <w:jc w:val="both"/>
        <w:rPr>
          <w:sz w:val="28"/>
          <w:szCs w:val="28"/>
        </w:rPr>
      </w:pPr>
      <w:r w:rsidRPr="00A74CD1">
        <w:rPr>
          <w:sz w:val="28"/>
          <w:szCs w:val="28"/>
        </w:rPr>
        <w:t>РЕШИЛ:</w:t>
      </w:r>
    </w:p>
    <w:p w14:paraId="26D2C146" w14:textId="77777777" w:rsidR="00A74CD1" w:rsidRPr="00A74CD1" w:rsidRDefault="00A74CD1" w:rsidP="00A74CD1">
      <w:pPr>
        <w:ind w:firstLine="851"/>
        <w:jc w:val="both"/>
        <w:rPr>
          <w:sz w:val="28"/>
          <w:szCs w:val="28"/>
        </w:rPr>
      </w:pPr>
      <w:r w:rsidRPr="00A74CD1">
        <w:rPr>
          <w:sz w:val="28"/>
          <w:szCs w:val="28"/>
        </w:rPr>
        <w:t xml:space="preserve">Внести следующее изменение в статью 22 Правил землепользования и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 26/38-771 «Об утверждении Правил землепользования и застройки города Петрозаводска в границах территории Петрозаводского городского округа»: </w:t>
      </w:r>
    </w:p>
    <w:p w14:paraId="7E4D6069" w14:textId="77777777" w:rsidR="00A74CD1" w:rsidRPr="00A74CD1" w:rsidRDefault="00A74CD1" w:rsidP="00A74CD1">
      <w:pPr>
        <w:ind w:firstLine="709"/>
        <w:jc w:val="both"/>
        <w:rPr>
          <w:sz w:val="28"/>
          <w:szCs w:val="28"/>
        </w:rPr>
      </w:pPr>
      <w:r w:rsidRPr="00A74CD1">
        <w:rPr>
          <w:sz w:val="28"/>
          <w:szCs w:val="28"/>
        </w:rPr>
        <w:t xml:space="preserve">- изменить рекреационную зону прибрежных территорий (Рпт), зону промышленных предприятий </w:t>
      </w:r>
      <w:r w:rsidRPr="00A74CD1">
        <w:rPr>
          <w:sz w:val="28"/>
          <w:szCs w:val="28"/>
          <w:lang w:val="en-US"/>
        </w:rPr>
        <w:t>III</w:t>
      </w:r>
      <w:r w:rsidRPr="00A74CD1">
        <w:rPr>
          <w:sz w:val="28"/>
          <w:szCs w:val="28"/>
        </w:rPr>
        <w:t>-</w:t>
      </w:r>
      <w:r w:rsidRPr="00A74CD1">
        <w:rPr>
          <w:sz w:val="28"/>
          <w:szCs w:val="28"/>
          <w:lang w:val="en-US"/>
        </w:rPr>
        <w:t>V</w:t>
      </w:r>
      <w:r w:rsidRPr="00A74CD1">
        <w:rPr>
          <w:sz w:val="28"/>
          <w:szCs w:val="28"/>
        </w:rPr>
        <w:t xml:space="preserve"> классов опасности (Пп </w:t>
      </w:r>
      <w:r w:rsidRPr="00A74CD1">
        <w:rPr>
          <w:sz w:val="28"/>
          <w:szCs w:val="28"/>
          <w:lang w:val="en-US"/>
        </w:rPr>
        <w:t>III</w:t>
      </w:r>
      <w:r w:rsidRPr="00A74CD1">
        <w:rPr>
          <w:sz w:val="28"/>
          <w:szCs w:val="28"/>
        </w:rPr>
        <w:t>-</w:t>
      </w:r>
      <w:r w:rsidRPr="00A74CD1">
        <w:rPr>
          <w:sz w:val="28"/>
          <w:szCs w:val="28"/>
          <w:lang w:val="en-US"/>
        </w:rPr>
        <w:t>V</w:t>
      </w:r>
      <w:r w:rsidRPr="00A74CD1">
        <w:rPr>
          <w:sz w:val="28"/>
          <w:szCs w:val="28"/>
        </w:rPr>
        <w:t>) на зону застройки многоэтажными жилыми домами (Жм) для  земельного участка ориентировочной площадью 129512 кв.м., находящегося по адресу: Республика Карелия, г. Петрозаводск, ул. Зайцева, в границах которого находятся земельные участки с кадастровыми номерами 10:01:0040101:184, 10:01:0040101:618, 10:01:0040101:619, согласно схеме.</w:t>
      </w:r>
    </w:p>
    <w:p w14:paraId="3CFE60ED" w14:textId="77777777" w:rsidR="007934FD" w:rsidRDefault="007934FD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D92849" w14:textId="2B6AA72E" w:rsidR="007A661F" w:rsidRDefault="007A661F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9C5A57" w14:textId="15634B75" w:rsidR="00434145" w:rsidRDefault="00434145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45693A" w14:paraId="2CC98AA3" w14:textId="77777777" w:rsidTr="0045693A">
        <w:tc>
          <w:tcPr>
            <w:tcW w:w="4536" w:type="dxa"/>
          </w:tcPr>
          <w:p w14:paraId="2213A341" w14:textId="77777777" w:rsidR="0045693A" w:rsidRDefault="0045693A">
            <w:pPr>
              <w:tabs>
                <w:tab w:val="left" w:pos="142"/>
              </w:tabs>
              <w:suppressAutoHyphens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Петрозаводского городского Совета</w:t>
            </w:r>
          </w:p>
          <w:p w14:paraId="666AC3E3" w14:textId="77777777" w:rsidR="0045693A" w:rsidRDefault="0045693A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  <w:p w14:paraId="28E9BC0D" w14:textId="77777777" w:rsidR="0045693A" w:rsidRDefault="004569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Н.И. Дрейзис</w:t>
            </w:r>
          </w:p>
        </w:tc>
        <w:tc>
          <w:tcPr>
            <w:tcW w:w="849" w:type="dxa"/>
          </w:tcPr>
          <w:p w14:paraId="29DFF75F" w14:textId="77777777" w:rsidR="0045693A" w:rsidRDefault="004569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47" w:type="dxa"/>
            <w:hideMark/>
          </w:tcPr>
          <w:p w14:paraId="1021B747" w14:textId="77777777" w:rsidR="0045693A" w:rsidRDefault="0045693A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Петрозаводского </w:t>
            </w:r>
          </w:p>
          <w:p w14:paraId="7880E85F" w14:textId="77777777" w:rsidR="0045693A" w:rsidRDefault="0045693A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городского округа</w:t>
            </w:r>
          </w:p>
          <w:p w14:paraId="045F6C97" w14:textId="77777777" w:rsidR="0045693A" w:rsidRDefault="0045693A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5BD59BDE" w14:textId="77777777" w:rsidR="0045693A" w:rsidRDefault="0045693A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В.К. Любарский</w:t>
            </w:r>
          </w:p>
        </w:tc>
      </w:tr>
      <w:tr w:rsidR="007A661F" w14:paraId="0899537D" w14:textId="77777777" w:rsidTr="000B6B19">
        <w:tc>
          <w:tcPr>
            <w:tcW w:w="4536" w:type="dxa"/>
          </w:tcPr>
          <w:p w14:paraId="3E5C6A38" w14:textId="77777777" w:rsidR="007A661F" w:rsidRPr="00BE6A23" w:rsidRDefault="007A661F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7A63BBAF" w14:textId="77777777" w:rsidR="007A661F" w:rsidRDefault="007A661F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F242481" w14:textId="77777777" w:rsidR="007A661F" w:rsidRDefault="007A661F" w:rsidP="007A661F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14:paraId="7D94CC88" w14:textId="77777777" w:rsidR="00021FC0" w:rsidRDefault="00021FC0" w:rsidP="00021FC0">
      <w:pPr>
        <w:ind w:left="4820" w:firstLine="142"/>
        <w:rPr>
          <w:sz w:val="28"/>
          <w:szCs w:val="28"/>
        </w:rPr>
      </w:pPr>
      <w:r w:rsidRPr="000E7BF0">
        <w:rPr>
          <w:sz w:val="28"/>
          <w:szCs w:val="28"/>
        </w:rPr>
        <w:t xml:space="preserve">Приложение к Решению </w:t>
      </w:r>
    </w:p>
    <w:p w14:paraId="50777B6F" w14:textId="77777777" w:rsidR="00021FC0" w:rsidRPr="000E7BF0" w:rsidRDefault="00021FC0" w:rsidP="00021FC0">
      <w:pPr>
        <w:ind w:left="4962"/>
        <w:rPr>
          <w:sz w:val="28"/>
          <w:szCs w:val="28"/>
        </w:rPr>
      </w:pPr>
      <w:r w:rsidRPr="000E7BF0">
        <w:rPr>
          <w:sz w:val="28"/>
          <w:szCs w:val="28"/>
        </w:rPr>
        <w:t>Петрозаводского городского Совета</w:t>
      </w:r>
    </w:p>
    <w:p w14:paraId="12C73F3F" w14:textId="4823FDC6" w:rsidR="00021FC0" w:rsidRPr="005650B5" w:rsidRDefault="00021FC0" w:rsidP="00021FC0">
      <w:pPr>
        <w:ind w:left="426" w:firstLine="4536"/>
        <w:jc w:val="both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 w:rsidR="001F2DB0">
        <w:rPr>
          <w:position w:val="-20"/>
          <w:sz w:val="28"/>
          <w:szCs w:val="28"/>
        </w:rPr>
        <w:t>25 ноября</w:t>
      </w:r>
      <w:r>
        <w:rPr>
          <w:position w:val="-20"/>
          <w:sz w:val="28"/>
          <w:szCs w:val="28"/>
        </w:rPr>
        <w:t xml:space="preserve"> 202</w:t>
      </w:r>
      <w:r w:rsidR="00AF463C">
        <w:rPr>
          <w:position w:val="-20"/>
          <w:sz w:val="28"/>
          <w:szCs w:val="28"/>
        </w:rPr>
        <w:t>2</w:t>
      </w:r>
      <w:r w:rsidRPr="005650B5">
        <w:rPr>
          <w:position w:val="-20"/>
          <w:sz w:val="28"/>
          <w:szCs w:val="28"/>
        </w:rPr>
        <w:t xml:space="preserve"> г. № 2</w:t>
      </w:r>
      <w:r w:rsidR="001F2DB0">
        <w:rPr>
          <w:position w:val="-20"/>
          <w:sz w:val="28"/>
          <w:szCs w:val="28"/>
        </w:rPr>
        <w:t>9</w:t>
      </w:r>
      <w:r w:rsidRPr="005650B5">
        <w:rPr>
          <w:position w:val="-20"/>
          <w:sz w:val="28"/>
          <w:szCs w:val="28"/>
        </w:rPr>
        <w:t>/</w:t>
      </w:r>
      <w:r w:rsidR="00AF463C">
        <w:rPr>
          <w:position w:val="-20"/>
          <w:sz w:val="28"/>
          <w:szCs w:val="28"/>
        </w:rPr>
        <w:t>13</w:t>
      </w:r>
      <w:r w:rsidRPr="005650B5">
        <w:rPr>
          <w:position w:val="-20"/>
          <w:sz w:val="28"/>
          <w:szCs w:val="28"/>
        </w:rPr>
        <w:t>-</w:t>
      </w:r>
      <w:r w:rsidR="00AF463C">
        <w:rPr>
          <w:position w:val="-20"/>
          <w:sz w:val="28"/>
          <w:szCs w:val="28"/>
        </w:rPr>
        <w:t>1</w:t>
      </w:r>
      <w:r w:rsidR="00A74CD1">
        <w:rPr>
          <w:position w:val="-20"/>
          <w:sz w:val="28"/>
          <w:szCs w:val="28"/>
        </w:rPr>
        <w:t>80</w:t>
      </w:r>
    </w:p>
    <w:p w14:paraId="00D21946" w14:textId="77777777" w:rsidR="00021FC0" w:rsidRDefault="00021FC0" w:rsidP="00021FC0">
      <w:pPr>
        <w:rPr>
          <w:sz w:val="28"/>
          <w:szCs w:val="28"/>
        </w:rPr>
      </w:pPr>
    </w:p>
    <w:p w14:paraId="4D4BD9C3" w14:textId="77777777" w:rsidR="00021FC0" w:rsidRPr="00323603" w:rsidRDefault="00021FC0" w:rsidP="00021FC0">
      <w:pPr>
        <w:jc w:val="center"/>
        <w:rPr>
          <w:sz w:val="28"/>
          <w:szCs w:val="28"/>
        </w:rPr>
      </w:pPr>
      <w:r w:rsidRPr="00323603">
        <w:rPr>
          <w:sz w:val="28"/>
          <w:szCs w:val="28"/>
        </w:rPr>
        <w:t>Схема</w:t>
      </w:r>
    </w:p>
    <w:p w14:paraId="71EDF460" w14:textId="77777777" w:rsidR="00021FC0" w:rsidRPr="00323603" w:rsidRDefault="00021FC0" w:rsidP="00021FC0">
      <w:pPr>
        <w:jc w:val="center"/>
        <w:rPr>
          <w:sz w:val="28"/>
          <w:szCs w:val="28"/>
        </w:rPr>
      </w:pPr>
      <w:r w:rsidRPr="00323603">
        <w:rPr>
          <w:sz w:val="28"/>
          <w:szCs w:val="28"/>
        </w:rPr>
        <w:t>Выкопировка из Правил землепользования и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 26/38-771</w:t>
      </w:r>
    </w:p>
    <w:p w14:paraId="50C50A00" w14:textId="77777777" w:rsidR="00021FC0" w:rsidRPr="00323603" w:rsidRDefault="00021FC0" w:rsidP="00021FC0">
      <w:pPr>
        <w:jc w:val="center"/>
        <w:rPr>
          <w:sz w:val="28"/>
          <w:szCs w:val="28"/>
        </w:rPr>
      </w:pPr>
    </w:p>
    <w:p w14:paraId="321D770B" w14:textId="4FF2BAA1" w:rsidR="00021FC0" w:rsidRPr="00323603" w:rsidRDefault="00A74CD1" w:rsidP="00021FC0">
      <w:pPr>
        <w:jc w:val="center"/>
        <w:rPr>
          <w:sz w:val="28"/>
          <w:szCs w:val="28"/>
        </w:rPr>
      </w:pPr>
      <w:r>
        <w:rPr>
          <w:noProof/>
          <w:sz w:val="26"/>
          <w:szCs w:val="26"/>
        </w:rPr>
        <w:drawing>
          <wp:inline distT="0" distB="0" distL="0" distR="0" wp14:anchorId="7805E05E" wp14:editId="147D700F">
            <wp:extent cx="4391025" cy="3152775"/>
            <wp:effectExtent l="0" t="0" r="9525" b="9525"/>
            <wp:docPr id="3" name="Рисунок 3" descr="D:\шаблоны для решений на комиссию\док до изменений Впзз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шаблоны для решений на комиссию\док до изменений Впзз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CC10E" w14:textId="77777777" w:rsidR="00021FC0" w:rsidRPr="00323603" w:rsidRDefault="00021FC0" w:rsidP="00021FC0">
      <w:pPr>
        <w:jc w:val="center"/>
        <w:rPr>
          <w:sz w:val="28"/>
          <w:szCs w:val="28"/>
        </w:rPr>
      </w:pPr>
    </w:p>
    <w:p w14:paraId="7A370AAD" w14:textId="77777777" w:rsidR="00021FC0" w:rsidRPr="00323603" w:rsidRDefault="00021FC0" w:rsidP="00021FC0">
      <w:pPr>
        <w:jc w:val="center"/>
        <w:rPr>
          <w:sz w:val="28"/>
          <w:szCs w:val="28"/>
        </w:rPr>
      </w:pPr>
      <w:r w:rsidRPr="00323603">
        <w:rPr>
          <w:sz w:val="28"/>
          <w:szCs w:val="28"/>
        </w:rPr>
        <w:t>Вносимое изменение</w:t>
      </w:r>
    </w:p>
    <w:p w14:paraId="2CA191D3" w14:textId="77777777" w:rsidR="00021FC0" w:rsidRPr="00323603" w:rsidRDefault="00021FC0" w:rsidP="00021FC0">
      <w:pPr>
        <w:jc w:val="center"/>
        <w:rPr>
          <w:sz w:val="28"/>
          <w:szCs w:val="28"/>
        </w:rPr>
      </w:pPr>
    </w:p>
    <w:p w14:paraId="49500E4F" w14:textId="1E5E1D0E" w:rsidR="00021FC0" w:rsidRPr="007A661F" w:rsidRDefault="00A74CD1" w:rsidP="00021FC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E6370E5" wp14:editId="17EEAA7B">
            <wp:extent cx="4362450" cy="356378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аблоны для решений на комиссию\ДОКПосле1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563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1FC0" w:rsidRPr="007A661F" w:rsidSect="00A74CD1">
      <w:headerReference w:type="default" r:id="rId10"/>
      <w:pgSz w:w="11906" w:h="16838"/>
      <w:pgMar w:top="1134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B0369" w14:textId="77777777" w:rsidR="004A0352" w:rsidRDefault="004A0352" w:rsidP="00DB42D8">
      <w:r>
        <w:separator/>
      </w:r>
    </w:p>
  </w:endnote>
  <w:endnote w:type="continuationSeparator" w:id="0">
    <w:p w14:paraId="6FC620BC" w14:textId="77777777" w:rsidR="004A0352" w:rsidRDefault="004A0352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12B37" w14:textId="77777777" w:rsidR="004A0352" w:rsidRDefault="004A0352" w:rsidP="00DB42D8">
      <w:r>
        <w:separator/>
      </w:r>
    </w:p>
  </w:footnote>
  <w:footnote w:type="continuationSeparator" w:id="0">
    <w:p w14:paraId="025477AB" w14:textId="77777777" w:rsidR="004A0352" w:rsidRDefault="004A0352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049B" w14:textId="0B4869DA" w:rsidR="00434145" w:rsidRDefault="00434145">
    <w:pPr>
      <w:pStyle w:val="a8"/>
      <w:jc w:val="center"/>
    </w:pPr>
  </w:p>
  <w:p w14:paraId="18ED4CFE" w14:textId="77777777" w:rsidR="00434145" w:rsidRDefault="0043414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815099640">
    <w:abstractNumId w:val="3"/>
  </w:num>
  <w:num w:numId="2" w16cid:durableId="42797525">
    <w:abstractNumId w:val="5"/>
  </w:num>
  <w:num w:numId="3" w16cid:durableId="1021276011">
    <w:abstractNumId w:val="1"/>
  </w:num>
  <w:num w:numId="4" w16cid:durableId="655187521">
    <w:abstractNumId w:val="4"/>
  </w:num>
  <w:num w:numId="5" w16cid:durableId="593705219">
    <w:abstractNumId w:val="0"/>
  </w:num>
  <w:num w:numId="6" w16cid:durableId="1758940812">
    <w:abstractNumId w:val="6"/>
  </w:num>
  <w:num w:numId="7" w16cid:durableId="503980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21FC0"/>
    <w:rsid w:val="00023D18"/>
    <w:rsid w:val="000701B7"/>
    <w:rsid w:val="000A56EA"/>
    <w:rsid w:val="000B6B19"/>
    <w:rsid w:val="001170A5"/>
    <w:rsid w:val="001270C3"/>
    <w:rsid w:val="0016197E"/>
    <w:rsid w:val="00171D29"/>
    <w:rsid w:val="001A2AFB"/>
    <w:rsid w:val="001B7843"/>
    <w:rsid w:val="001F18AD"/>
    <w:rsid w:val="001F2DB0"/>
    <w:rsid w:val="00234A2D"/>
    <w:rsid w:val="00290748"/>
    <w:rsid w:val="002B73EF"/>
    <w:rsid w:val="002E390C"/>
    <w:rsid w:val="002F4E6E"/>
    <w:rsid w:val="00316B42"/>
    <w:rsid w:val="00316D1C"/>
    <w:rsid w:val="00321528"/>
    <w:rsid w:val="00322690"/>
    <w:rsid w:val="00323603"/>
    <w:rsid w:val="00351ED2"/>
    <w:rsid w:val="00353296"/>
    <w:rsid w:val="00375E17"/>
    <w:rsid w:val="0039286B"/>
    <w:rsid w:val="00394B70"/>
    <w:rsid w:val="003B0529"/>
    <w:rsid w:val="00414503"/>
    <w:rsid w:val="004338C2"/>
    <w:rsid w:val="00434145"/>
    <w:rsid w:val="00452595"/>
    <w:rsid w:val="004544C7"/>
    <w:rsid w:val="0045693A"/>
    <w:rsid w:val="00470033"/>
    <w:rsid w:val="004753F8"/>
    <w:rsid w:val="0048268F"/>
    <w:rsid w:val="00495924"/>
    <w:rsid w:val="004A0352"/>
    <w:rsid w:val="004B2277"/>
    <w:rsid w:val="00511355"/>
    <w:rsid w:val="0052600A"/>
    <w:rsid w:val="005268C9"/>
    <w:rsid w:val="005433FA"/>
    <w:rsid w:val="00543D94"/>
    <w:rsid w:val="005650B5"/>
    <w:rsid w:val="005A0031"/>
    <w:rsid w:val="005A5B86"/>
    <w:rsid w:val="005D04E8"/>
    <w:rsid w:val="005D2610"/>
    <w:rsid w:val="005D4681"/>
    <w:rsid w:val="005F3F97"/>
    <w:rsid w:val="006021EF"/>
    <w:rsid w:val="00636053"/>
    <w:rsid w:val="00662B2A"/>
    <w:rsid w:val="006830DA"/>
    <w:rsid w:val="006F4927"/>
    <w:rsid w:val="00700AB6"/>
    <w:rsid w:val="00715227"/>
    <w:rsid w:val="00727744"/>
    <w:rsid w:val="007450DC"/>
    <w:rsid w:val="00770575"/>
    <w:rsid w:val="00787CBB"/>
    <w:rsid w:val="007934FD"/>
    <w:rsid w:val="00795120"/>
    <w:rsid w:val="007A661F"/>
    <w:rsid w:val="007B7D85"/>
    <w:rsid w:val="007E071E"/>
    <w:rsid w:val="007F6A76"/>
    <w:rsid w:val="00837821"/>
    <w:rsid w:val="00844ECE"/>
    <w:rsid w:val="00865DD1"/>
    <w:rsid w:val="00870DB2"/>
    <w:rsid w:val="008A2EC4"/>
    <w:rsid w:val="008A4445"/>
    <w:rsid w:val="008C26F8"/>
    <w:rsid w:val="00910BD8"/>
    <w:rsid w:val="009909B7"/>
    <w:rsid w:val="009A7791"/>
    <w:rsid w:val="009C2C77"/>
    <w:rsid w:val="009E3054"/>
    <w:rsid w:val="00A3130B"/>
    <w:rsid w:val="00A460F3"/>
    <w:rsid w:val="00A661DE"/>
    <w:rsid w:val="00A71AAC"/>
    <w:rsid w:val="00A7487F"/>
    <w:rsid w:val="00A74CD1"/>
    <w:rsid w:val="00A90E57"/>
    <w:rsid w:val="00A91060"/>
    <w:rsid w:val="00AB000D"/>
    <w:rsid w:val="00AE6A25"/>
    <w:rsid w:val="00AE7331"/>
    <w:rsid w:val="00AF463C"/>
    <w:rsid w:val="00B1690E"/>
    <w:rsid w:val="00B369AA"/>
    <w:rsid w:val="00B71D12"/>
    <w:rsid w:val="00B86999"/>
    <w:rsid w:val="00BA58BA"/>
    <w:rsid w:val="00BC252B"/>
    <w:rsid w:val="00BF09CC"/>
    <w:rsid w:val="00C30CFF"/>
    <w:rsid w:val="00C32EF1"/>
    <w:rsid w:val="00C3393A"/>
    <w:rsid w:val="00C53F59"/>
    <w:rsid w:val="00C61C2B"/>
    <w:rsid w:val="00CA3DC3"/>
    <w:rsid w:val="00D0609D"/>
    <w:rsid w:val="00D1036B"/>
    <w:rsid w:val="00D3099E"/>
    <w:rsid w:val="00D53F88"/>
    <w:rsid w:val="00DA3E56"/>
    <w:rsid w:val="00DB42D8"/>
    <w:rsid w:val="00DD14E1"/>
    <w:rsid w:val="00E024FE"/>
    <w:rsid w:val="00E256DF"/>
    <w:rsid w:val="00E9128C"/>
    <w:rsid w:val="00EA6213"/>
    <w:rsid w:val="00EC4519"/>
    <w:rsid w:val="00F136F6"/>
    <w:rsid w:val="00F443BA"/>
    <w:rsid w:val="00F4617E"/>
    <w:rsid w:val="00F5126B"/>
    <w:rsid w:val="00F833D2"/>
    <w:rsid w:val="00FA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3</cp:revision>
  <cp:lastPrinted>2021-11-25T10:54:00Z</cp:lastPrinted>
  <dcterms:created xsi:type="dcterms:W3CDTF">2022-11-24T08:39:00Z</dcterms:created>
  <dcterms:modified xsi:type="dcterms:W3CDTF">2022-11-24T08:41:00Z</dcterms:modified>
</cp:coreProperties>
</file>