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25F44D3D" w:rsidR="00A3130B" w:rsidRPr="005650B5" w:rsidRDefault="008E248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52EE9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1E1D4C77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52EE9">
        <w:rPr>
          <w:position w:val="-20"/>
          <w:sz w:val="28"/>
          <w:szCs w:val="28"/>
        </w:rPr>
        <w:t>25 ноября</w:t>
      </w:r>
      <w:r w:rsidR="00081089">
        <w:rPr>
          <w:position w:val="-20"/>
          <w:sz w:val="28"/>
          <w:szCs w:val="28"/>
        </w:rPr>
        <w:t xml:space="preserve"> 202</w:t>
      </w:r>
      <w:r w:rsidR="005F477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E248E">
        <w:rPr>
          <w:position w:val="-20"/>
          <w:sz w:val="28"/>
          <w:szCs w:val="28"/>
        </w:rPr>
        <w:t>1</w:t>
      </w:r>
      <w:r w:rsidR="00252EE9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8E248E">
        <w:rPr>
          <w:position w:val="-20"/>
          <w:sz w:val="28"/>
          <w:szCs w:val="28"/>
        </w:rPr>
        <w:t>1</w:t>
      </w:r>
      <w:r w:rsidR="00252EE9">
        <w:rPr>
          <w:position w:val="-20"/>
          <w:sz w:val="28"/>
          <w:szCs w:val="28"/>
        </w:rPr>
        <w:t>75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650B3B8F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70A560E0" w14:textId="7D9144AE" w:rsidR="001B12CB" w:rsidRPr="00CB553B" w:rsidRDefault="00252EE9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федеральной собственности</w:t>
      </w:r>
    </w:p>
    <w:p w14:paraId="138262FD" w14:textId="20A021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A30A03B" w14:textId="77777777" w:rsidR="006E3C2F" w:rsidRDefault="006E3C2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0DEDC54" w14:textId="4B81DB56" w:rsidR="00252EE9" w:rsidRPr="00252EE9" w:rsidRDefault="00252EE9" w:rsidP="00252EE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52EE9">
        <w:rPr>
          <w:rFonts w:eastAsiaTheme="minorHAnsi"/>
          <w:sz w:val="28"/>
          <w:szCs w:val="28"/>
        </w:rPr>
        <w:t>На</w:t>
      </w:r>
      <w:r>
        <w:rPr>
          <w:rFonts w:eastAsiaTheme="minorHAnsi"/>
          <w:sz w:val="28"/>
          <w:szCs w:val="28"/>
        </w:rPr>
        <w:t xml:space="preserve"> </w:t>
      </w:r>
      <w:r w:rsidRPr="00252EE9">
        <w:rPr>
          <w:rFonts w:eastAsiaTheme="minorHAnsi"/>
          <w:sz w:val="28"/>
          <w:szCs w:val="28"/>
        </w:rPr>
        <w:t>основании пункта 9 части 1 статьи 12.2, статьи 16.3 Федерального закона от 24.07.2008 № 161-ФЗ «О содействии развитию жилищного строительства», Решения Петрозаводского городского Совета от</w:t>
      </w:r>
      <w:r>
        <w:rPr>
          <w:rFonts w:eastAsiaTheme="minorHAnsi"/>
          <w:sz w:val="28"/>
          <w:szCs w:val="28"/>
        </w:rPr>
        <w:t xml:space="preserve"> </w:t>
      </w:r>
      <w:r w:rsidRPr="00252EE9">
        <w:rPr>
          <w:rFonts w:eastAsiaTheme="minorHAnsi"/>
          <w:sz w:val="28"/>
          <w:szCs w:val="28"/>
        </w:rPr>
        <w:t xml:space="preserve">11.03.2010 </w:t>
      </w:r>
      <w:r>
        <w:rPr>
          <w:rFonts w:eastAsiaTheme="minorHAnsi"/>
          <w:sz w:val="28"/>
          <w:szCs w:val="28"/>
        </w:rPr>
        <w:br/>
      </w:r>
      <w:r w:rsidRPr="00252EE9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 xml:space="preserve"> </w:t>
      </w:r>
      <w:r w:rsidRPr="00252EE9">
        <w:rPr>
          <w:rFonts w:eastAsiaTheme="minorHAnsi"/>
          <w:sz w:val="28"/>
          <w:szCs w:val="28"/>
        </w:rPr>
        <w:t xml:space="preserve">26/38-759 «Об утверждении Положения о порядке управления и распоряжения имуществом, находящимся в муниципальной собственности Петрозаводского городского округа», учитывая обращение акционерного общества «ДОМ.РФ» от 13.09.2022 № 11932-АА и решение Правления акционерного общества «ДОМ.РФ» (протокол заседания от 04.08.2022 </w:t>
      </w:r>
      <w:r>
        <w:rPr>
          <w:rFonts w:eastAsiaTheme="minorHAnsi"/>
          <w:sz w:val="28"/>
          <w:szCs w:val="28"/>
        </w:rPr>
        <w:br/>
      </w:r>
      <w:r w:rsidRPr="00252EE9">
        <w:rPr>
          <w:rFonts w:eastAsiaTheme="minorHAnsi"/>
          <w:sz w:val="28"/>
          <w:szCs w:val="28"/>
        </w:rPr>
        <w:t xml:space="preserve">№ 6/33), Петрозаводский городской Совет </w:t>
      </w:r>
    </w:p>
    <w:p w14:paraId="393281A6" w14:textId="77777777" w:rsidR="00252EE9" w:rsidRDefault="00252EE9" w:rsidP="00252EE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B721EA" w14:textId="027E0FD8" w:rsidR="00252EE9" w:rsidRPr="00252EE9" w:rsidRDefault="00252EE9" w:rsidP="00252EE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2EE9">
        <w:rPr>
          <w:sz w:val="28"/>
          <w:szCs w:val="28"/>
        </w:rPr>
        <w:t>РЕШИЛ:</w:t>
      </w:r>
    </w:p>
    <w:p w14:paraId="0C9CC59C" w14:textId="1E793FB6" w:rsidR="00252EE9" w:rsidRPr="00252EE9" w:rsidRDefault="00252EE9" w:rsidP="00252EE9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252EE9">
        <w:rPr>
          <w:sz w:val="28"/>
          <w:szCs w:val="28"/>
        </w:rPr>
        <w:t>Принять в муниципальную собственность Петрозаводского городского округа из федеральной собственности имущество согласно приложению.</w:t>
      </w:r>
    </w:p>
    <w:p w14:paraId="666A8A1F" w14:textId="7BD1BA62" w:rsidR="004A7310" w:rsidRPr="00252EE9" w:rsidRDefault="00252EE9" w:rsidP="00252EE9">
      <w:pPr>
        <w:ind w:right="21" w:firstLine="709"/>
        <w:jc w:val="both"/>
        <w:rPr>
          <w:sz w:val="28"/>
          <w:szCs w:val="28"/>
        </w:rPr>
      </w:pPr>
      <w:r w:rsidRPr="00252EE9">
        <w:rPr>
          <w:sz w:val="28"/>
          <w:szCs w:val="28"/>
        </w:rPr>
        <w:t>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федеральной собственности в установленном законом порядке.</w:t>
      </w:r>
    </w:p>
    <w:p w14:paraId="29464CD5" w14:textId="77777777" w:rsidR="00A3130B" w:rsidRPr="00252EE9" w:rsidRDefault="00A3130B" w:rsidP="006E3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04F1FC72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6E56B0" w14:textId="77777777" w:rsidR="004A7310" w:rsidRDefault="004A731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p w14:paraId="7A28B992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6E3C2F"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14:paraId="07641BCA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8AD0B4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36754556" w14:textId="61A48F4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01197CB3" w14:textId="77777777" w:rsidR="00252EE9" w:rsidRDefault="00252EE9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87FAD4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5AE42DA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094762A4" w14:textId="7A81618E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252EE9">
        <w:rPr>
          <w:rFonts w:ascii="Times New Roman" w:hAnsi="Times New Roman" w:cs="Times New Roman"/>
          <w:position w:val="-20"/>
          <w:sz w:val="28"/>
          <w:szCs w:val="28"/>
        </w:rPr>
        <w:t>25 ноября</w:t>
      </w:r>
      <w:r w:rsidR="00081089">
        <w:rPr>
          <w:rFonts w:ascii="Times New Roman" w:hAnsi="Times New Roman" w:cs="Times New Roman"/>
          <w:position w:val="-20"/>
          <w:sz w:val="28"/>
          <w:szCs w:val="28"/>
        </w:rPr>
        <w:t xml:space="preserve"> 202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8E248E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252EE9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252EE9">
        <w:rPr>
          <w:rFonts w:ascii="Times New Roman" w:hAnsi="Times New Roman" w:cs="Times New Roman"/>
          <w:position w:val="-20"/>
          <w:sz w:val="28"/>
          <w:szCs w:val="28"/>
        </w:rPr>
        <w:t>75</w:t>
      </w:r>
    </w:p>
    <w:p w14:paraId="129FDEF5" w14:textId="7B8B9D57" w:rsidR="00CB553B" w:rsidRDefault="00CB553B" w:rsidP="00CB553B">
      <w:pPr>
        <w:jc w:val="center"/>
        <w:rPr>
          <w:sz w:val="28"/>
          <w:szCs w:val="28"/>
        </w:rPr>
      </w:pPr>
    </w:p>
    <w:p w14:paraId="36200998" w14:textId="77777777" w:rsidR="00081089" w:rsidRPr="00CB553B" w:rsidRDefault="00081089" w:rsidP="00CB553B">
      <w:pPr>
        <w:jc w:val="center"/>
        <w:rPr>
          <w:sz w:val="28"/>
          <w:szCs w:val="28"/>
        </w:rPr>
      </w:pPr>
    </w:p>
    <w:p w14:paraId="1A392B62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26D85D65" w14:textId="4B23A1C4" w:rsidR="004A7310" w:rsidRPr="004A7310" w:rsidRDefault="00BE2A99" w:rsidP="004A7310">
      <w:pPr>
        <w:jc w:val="center"/>
        <w:rPr>
          <w:bCs/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</w:t>
      </w:r>
      <w:r w:rsidR="00252EE9">
        <w:rPr>
          <w:bCs/>
          <w:sz w:val="28"/>
          <w:szCs w:val="28"/>
        </w:rPr>
        <w:t>из федеральной собственности</w:t>
      </w:r>
    </w:p>
    <w:p w14:paraId="1E4201EE" w14:textId="5583B4F8" w:rsidR="00BE2A99" w:rsidRDefault="00BE2A99" w:rsidP="00BE2A99">
      <w:pPr>
        <w:jc w:val="center"/>
        <w:rPr>
          <w:sz w:val="28"/>
          <w:szCs w:val="28"/>
        </w:rPr>
      </w:pPr>
    </w:p>
    <w:p w14:paraId="535EB0E9" w14:textId="77777777" w:rsidR="004A7310" w:rsidRDefault="004A7310" w:rsidP="00BE2A99">
      <w:pPr>
        <w:jc w:val="center"/>
        <w:rPr>
          <w:sz w:val="28"/>
          <w:szCs w:val="28"/>
        </w:rPr>
      </w:pPr>
    </w:p>
    <w:tbl>
      <w:tblPr>
        <w:tblW w:w="53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983"/>
        <w:gridCol w:w="1562"/>
        <w:gridCol w:w="2266"/>
        <w:gridCol w:w="2550"/>
      </w:tblGrid>
      <w:tr w:rsidR="00252EE9" w:rsidRPr="00252EE9" w14:paraId="35672DCF" w14:textId="77777777" w:rsidTr="00C00F25">
        <w:trPr>
          <w:trHeight w:val="1375"/>
        </w:trPr>
        <w:tc>
          <w:tcPr>
            <w:tcW w:w="787" w:type="pct"/>
            <w:vAlign w:val="center"/>
          </w:tcPr>
          <w:p w14:paraId="27828ABE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999" w:type="pct"/>
            <w:vAlign w:val="center"/>
          </w:tcPr>
          <w:p w14:paraId="56115C96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 xml:space="preserve">Адрес местонахождения организации, </w:t>
            </w:r>
          </w:p>
          <w:p w14:paraId="7319BDDB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>ИНН</w:t>
            </w:r>
          </w:p>
        </w:tc>
        <w:tc>
          <w:tcPr>
            <w:tcW w:w="787" w:type="pct"/>
            <w:vAlign w:val="center"/>
          </w:tcPr>
          <w:p w14:paraId="3D9572D2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142" w:type="pct"/>
            <w:vAlign w:val="center"/>
          </w:tcPr>
          <w:p w14:paraId="2962AA4C" w14:textId="193D5BDF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>Адрес мест</w:t>
            </w:r>
            <w:r>
              <w:rPr>
                <w:sz w:val="22"/>
                <w:szCs w:val="22"/>
              </w:rPr>
              <w:t>о</w:t>
            </w:r>
            <w:r w:rsidRPr="00252EE9">
              <w:rPr>
                <w:sz w:val="22"/>
                <w:szCs w:val="22"/>
              </w:rPr>
              <w:t>нахождения имущества</w:t>
            </w:r>
          </w:p>
        </w:tc>
        <w:tc>
          <w:tcPr>
            <w:tcW w:w="1286" w:type="pct"/>
            <w:vAlign w:val="center"/>
          </w:tcPr>
          <w:p w14:paraId="492BEE70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252EE9" w:rsidRPr="00252EE9" w14:paraId="679107E8" w14:textId="77777777" w:rsidTr="00C00F25">
        <w:trPr>
          <w:trHeight w:val="2500"/>
        </w:trPr>
        <w:tc>
          <w:tcPr>
            <w:tcW w:w="787" w:type="pct"/>
          </w:tcPr>
          <w:p w14:paraId="52551FFC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>Акционерное общество «ДОМ.РФ»</w:t>
            </w:r>
          </w:p>
        </w:tc>
        <w:tc>
          <w:tcPr>
            <w:tcW w:w="999" w:type="pct"/>
          </w:tcPr>
          <w:p w14:paraId="26B8F2D2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>125009, г. Москва, ул. Воздвиженка, д. 10,</w:t>
            </w:r>
          </w:p>
          <w:p w14:paraId="204827D3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>ИНН 7729355614</w:t>
            </w:r>
          </w:p>
        </w:tc>
        <w:tc>
          <w:tcPr>
            <w:tcW w:w="787" w:type="pct"/>
          </w:tcPr>
          <w:p w14:paraId="0B2C92B6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42" w:type="pct"/>
          </w:tcPr>
          <w:p w14:paraId="4805076A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 xml:space="preserve">Российская Федерация, Республика Карелия, Петрозаводский городской округ, г. Петрозаводск, в районе Университетской ул.  </w:t>
            </w:r>
          </w:p>
        </w:tc>
        <w:tc>
          <w:tcPr>
            <w:tcW w:w="1286" w:type="pct"/>
          </w:tcPr>
          <w:p w14:paraId="03FA494D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 xml:space="preserve">Кадастровый номер: 10:01:0100119:1047, </w:t>
            </w:r>
          </w:p>
          <w:p w14:paraId="33DAAFA4" w14:textId="77777777" w:rsidR="00252EE9" w:rsidRPr="00252EE9" w:rsidRDefault="00252EE9" w:rsidP="00D716B9">
            <w:pPr>
              <w:jc w:val="center"/>
              <w:rPr>
                <w:sz w:val="22"/>
                <w:szCs w:val="22"/>
              </w:rPr>
            </w:pPr>
            <w:r w:rsidRPr="00252EE9">
              <w:rPr>
                <w:sz w:val="22"/>
                <w:szCs w:val="22"/>
              </w:rPr>
              <w:t>площадь – 9 878 кв. м</w:t>
            </w:r>
          </w:p>
        </w:tc>
      </w:tr>
    </w:tbl>
    <w:p w14:paraId="5C6DAC91" w14:textId="01123691" w:rsidR="00AC2AF7" w:rsidRDefault="00AC2AF7" w:rsidP="00BE2A99">
      <w:pPr>
        <w:jc w:val="center"/>
        <w:rPr>
          <w:sz w:val="28"/>
          <w:szCs w:val="28"/>
        </w:rPr>
      </w:pPr>
    </w:p>
    <w:sectPr w:rsidR="00AC2AF7" w:rsidSect="00B47DC4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FC01" w14:textId="77777777" w:rsidR="00653958" w:rsidRDefault="00653958" w:rsidP="00DB42D8">
      <w:r>
        <w:separator/>
      </w:r>
    </w:p>
  </w:endnote>
  <w:endnote w:type="continuationSeparator" w:id="0">
    <w:p w14:paraId="42BB0FBA" w14:textId="77777777" w:rsidR="00653958" w:rsidRDefault="0065395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2EE3" w14:textId="77777777" w:rsidR="00653958" w:rsidRDefault="00653958" w:rsidP="00DB42D8">
      <w:r>
        <w:separator/>
      </w:r>
    </w:p>
  </w:footnote>
  <w:footnote w:type="continuationSeparator" w:id="0">
    <w:p w14:paraId="101627E5" w14:textId="77777777" w:rsidR="00653958" w:rsidRDefault="00653958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BF7318"/>
    <w:multiLevelType w:val="hybridMultilevel"/>
    <w:tmpl w:val="3478650E"/>
    <w:lvl w:ilvl="0" w:tplc="5A9A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1279378">
    <w:abstractNumId w:val="0"/>
  </w:num>
  <w:num w:numId="2" w16cid:durableId="51453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4597"/>
    <w:rsid w:val="000139DA"/>
    <w:rsid w:val="000218EF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1F1DEF"/>
    <w:rsid w:val="00210B42"/>
    <w:rsid w:val="00215DAA"/>
    <w:rsid w:val="00252EE9"/>
    <w:rsid w:val="002F29B0"/>
    <w:rsid w:val="00322690"/>
    <w:rsid w:val="003375EF"/>
    <w:rsid w:val="00353F16"/>
    <w:rsid w:val="00363F54"/>
    <w:rsid w:val="00394B70"/>
    <w:rsid w:val="00475F33"/>
    <w:rsid w:val="004A2E6D"/>
    <w:rsid w:val="004A7310"/>
    <w:rsid w:val="004E3D45"/>
    <w:rsid w:val="00511AC8"/>
    <w:rsid w:val="00564D8F"/>
    <w:rsid w:val="005650B5"/>
    <w:rsid w:val="005D06ED"/>
    <w:rsid w:val="005E2778"/>
    <w:rsid w:val="005F3F97"/>
    <w:rsid w:val="005F4776"/>
    <w:rsid w:val="006274DD"/>
    <w:rsid w:val="0063088B"/>
    <w:rsid w:val="00636053"/>
    <w:rsid w:val="00640CD1"/>
    <w:rsid w:val="00653958"/>
    <w:rsid w:val="006E3C2F"/>
    <w:rsid w:val="00705948"/>
    <w:rsid w:val="00706182"/>
    <w:rsid w:val="00742178"/>
    <w:rsid w:val="007671CF"/>
    <w:rsid w:val="00775EDE"/>
    <w:rsid w:val="007859F5"/>
    <w:rsid w:val="007B7D85"/>
    <w:rsid w:val="007C2CC0"/>
    <w:rsid w:val="008003D6"/>
    <w:rsid w:val="008311B5"/>
    <w:rsid w:val="008E248E"/>
    <w:rsid w:val="008F2980"/>
    <w:rsid w:val="008F7C16"/>
    <w:rsid w:val="009C2C77"/>
    <w:rsid w:val="009E4324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00F25"/>
    <w:rsid w:val="00C61C2B"/>
    <w:rsid w:val="00C97108"/>
    <w:rsid w:val="00CB553B"/>
    <w:rsid w:val="00CC271E"/>
    <w:rsid w:val="00CE17AE"/>
    <w:rsid w:val="00D16F21"/>
    <w:rsid w:val="00D200DB"/>
    <w:rsid w:val="00D540C8"/>
    <w:rsid w:val="00D62529"/>
    <w:rsid w:val="00D74995"/>
    <w:rsid w:val="00DB2FE5"/>
    <w:rsid w:val="00DB42D8"/>
    <w:rsid w:val="00DF345E"/>
    <w:rsid w:val="00E0622E"/>
    <w:rsid w:val="00E87FF5"/>
    <w:rsid w:val="00E929A9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6E3C2F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8D05-4B3F-470D-9076-9B0966D2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27</cp:revision>
  <cp:lastPrinted>2022-11-25T10:04:00Z</cp:lastPrinted>
  <dcterms:created xsi:type="dcterms:W3CDTF">2019-02-13T09:32:00Z</dcterms:created>
  <dcterms:modified xsi:type="dcterms:W3CDTF">2022-11-25T10:04:00Z</dcterms:modified>
</cp:coreProperties>
</file>