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12CF0A0E" w:rsidR="00A3130B" w:rsidRPr="005650B5" w:rsidRDefault="008E248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E3C2F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4377F65B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E3C2F">
        <w:rPr>
          <w:position w:val="-20"/>
          <w:sz w:val="28"/>
          <w:szCs w:val="28"/>
        </w:rPr>
        <w:t>16 сентября</w:t>
      </w:r>
      <w:r w:rsidR="00081089">
        <w:rPr>
          <w:position w:val="-20"/>
          <w:sz w:val="28"/>
          <w:szCs w:val="28"/>
        </w:rPr>
        <w:t xml:space="preserve"> 202</w:t>
      </w:r>
      <w:r w:rsidR="005F477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E248E">
        <w:rPr>
          <w:position w:val="-20"/>
          <w:sz w:val="28"/>
          <w:szCs w:val="28"/>
        </w:rPr>
        <w:t>1</w:t>
      </w:r>
      <w:r w:rsidR="006E3C2F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8E248E">
        <w:rPr>
          <w:position w:val="-20"/>
          <w:sz w:val="28"/>
          <w:szCs w:val="28"/>
        </w:rPr>
        <w:t>1</w:t>
      </w:r>
      <w:r w:rsidR="006E3C2F">
        <w:rPr>
          <w:position w:val="-20"/>
          <w:sz w:val="28"/>
          <w:szCs w:val="28"/>
        </w:rPr>
        <w:t>54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70A560E0" w14:textId="505FC554" w:rsidR="001B12CB" w:rsidRP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</w:t>
      </w:r>
      <w:r w:rsidR="00081089">
        <w:rPr>
          <w:b/>
          <w:sz w:val="28"/>
          <w:szCs w:val="28"/>
        </w:rPr>
        <w:t>федеральной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</w:p>
    <w:p w14:paraId="138262FD" w14:textId="20A021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A30A03B" w14:textId="77777777" w:rsidR="006E3C2F" w:rsidRDefault="006E3C2F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298EFAE3" w14:textId="55FEA03D" w:rsidR="006E3C2F" w:rsidRPr="006E3C2F" w:rsidRDefault="006E3C2F" w:rsidP="006E3C2F">
      <w:pPr>
        <w:ind w:right="23" w:firstLine="709"/>
        <w:jc w:val="both"/>
        <w:rPr>
          <w:sz w:val="28"/>
          <w:szCs w:val="28"/>
        </w:rPr>
      </w:pPr>
      <w:r w:rsidRPr="006E3C2F">
        <w:rPr>
          <w:sz w:val="28"/>
          <w:szCs w:val="28"/>
        </w:rPr>
        <w:t xml:space="preserve">В соответствии со статьями 39.30, 39.31 Земельного кодекса Российской Федерации, статьей 16 Федерального закона от 06.10.2003 № 131-ФЗ </w:t>
      </w:r>
      <w:r w:rsidRPr="00D60DDC">
        <w:rPr>
          <w:sz w:val="28"/>
          <w:szCs w:val="28"/>
        </w:rPr>
        <w:br/>
      </w:r>
      <w:r w:rsidRPr="006E3C2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Петрозаводского городского Совета от 11.03.2010 </w:t>
      </w:r>
      <w:r w:rsidRPr="00D60DDC">
        <w:rPr>
          <w:sz w:val="28"/>
          <w:szCs w:val="28"/>
        </w:rPr>
        <w:br/>
      </w:r>
      <w:r w:rsidRPr="006E3C2F">
        <w:rPr>
          <w:sz w:val="28"/>
          <w:szCs w:val="28"/>
        </w:rPr>
        <w:t>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распоряжением Межрегионального территориального управления Федерального агентства по управлению государственным имуществом в Мурманской области и Республике Карелия от 18.08.2022 № 51-204-р, Петрозаводский городской Совет</w:t>
      </w:r>
    </w:p>
    <w:p w14:paraId="70379D72" w14:textId="77777777" w:rsidR="006E3C2F" w:rsidRDefault="006E3C2F" w:rsidP="006E3C2F">
      <w:pPr>
        <w:ind w:right="21"/>
        <w:rPr>
          <w:sz w:val="28"/>
          <w:szCs w:val="28"/>
        </w:rPr>
      </w:pPr>
    </w:p>
    <w:p w14:paraId="6D3B9806" w14:textId="1DFC3986" w:rsidR="006E3C2F" w:rsidRPr="006E3C2F" w:rsidRDefault="006E3C2F" w:rsidP="006E3C2F">
      <w:pPr>
        <w:ind w:right="21"/>
        <w:rPr>
          <w:sz w:val="28"/>
          <w:szCs w:val="28"/>
        </w:rPr>
      </w:pPr>
      <w:r w:rsidRPr="006E3C2F">
        <w:rPr>
          <w:sz w:val="28"/>
          <w:szCs w:val="28"/>
        </w:rPr>
        <w:t>РЕШИЛ:</w:t>
      </w:r>
    </w:p>
    <w:p w14:paraId="22441BE9" w14:textId="47E846FA" w:rsidR="006E3C2F" w:rsidRPr="006E3C2F" w:rsidRDefault="006E3C2F" w:rsidP="006E3C2F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3C2F">
        <w:rPr>
          <w:sz w:val="28"/>
          <w:szCs w:val="28"/>
        </w:rPr>
        <w:t>Принять в муниципальную собственность Петрозаводского городского округа из федеральной собственности имущество согласно приложению.</w:t>
      </w:r>
    </w:p>
    <w:p w14:paraId="29EF8BB1" w14:textId="1FCD25E5" w:rsidR="006E3C2F" w:rsidRPr="006E3C2F" w:rsidRDefault="006E3C2F" w:rsidP="006E3C2F">
      <w:pPr>
        <w:tabs>
          <w:tab w:val="left" w:pos="851"/>
        </w:tabs>
        <w:ind w:right="21" w:firstLine="567"/>
        <w:jc w:val="both"/>
        <w:rPr>
          <w:sz w:val="28"/>
          <w:szCs w:val="28"/>
        </w:rPr>
      </w:pPr>
      <w:r w:rsidRPr="006E3C2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E3C2F">
        <w:rPr>
          <w:sz w:val="28"/>
          <w:szCs w:val="28"/>
        </w:rPr>
        <w:t>Утвердить Перечень имущества, предлагаемого к передаче в муниципальную собственность Петрозаводского городского округа из федеральной собственности, согласно приложению.</w:t>
      </w:r>
    </w:p>
    <w:p w14:paraId="65CEDB2B" w14:textId="012F8504" w:rsidR="006E3C2F" w:rsidRPr="006E3C2F" w:rsidRDefault="006E3C2F" w:rsidP="006E3C2F">
      <w:pPr>
        <w:ind w:right="21" w:firstLine="600"/>
        <w:jc w:val="both"/>
        <w:rPr>
          <w:sz w:val="28"/>
          <w:szCs w:val="28"/>
        </w:rPr>
      </w:pPr>
      <w:r w:rsidRPr="006E3C2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E3C2F">
        <w:rPr>
          <w:sz w:val="28"/>
          <w:szCs w:val="28"/>
        </w:rPr>
        <w:t>Направить в Межрегиональное территориальное управление Федерального агентства по управлению государственным имуществом в Мурманской области и Республике Карелия Перечень имущества, предлагаемого к передаче в муниципальную собственность Петрозаводского городского округа из федеральной собственности.</w:t>
      </w:r>
    </w:p>
    <w:p w14:paraId="4BBAE09B" w14:textId="77777777" w:rsidR="006E3C2F" w:rsidRPr="006E3C2F" w:rsidRDefault="006E3C2F" w:rsidP="006E3C2F">
      <w:pPr>
        <w:ind w:right="21" w:firstLine="567"/>
        <w:jc w:val="both"/>
        <w:rPr>
          <w:sz w:val="28"/>
          <w:szCs w:val="28"/>
        </w:rPr>
      </w:pPr>
      <w:r w:rsidRPr="006E3C2F">
        <w:rPr>
          <w:sz w:val="28"/>
          <w:szCs w:val="28"/>
        </w:rPr>
        <w:t xml:space="preserve">4. Поручить Администрации Петрозаводского городского округа осуществить прием имущества в муниципальную собственность </w:t>
      </w:r>
      <w:r w:rsidRPr="006E3C2F">
        <w:rPr>
          <w:sz w:val="28"/>
          <w:szCs w:val="28"/>
        </w:rPr>
        <w:lastRenderedPageBreak/>
        <w:t>Петрозаводского городского округа из федеральной собственности в установленном законом порядке.</w:t>
      </w:r>
    </w:p>
    <w:p w14:paraId="29464CD5" w14:textId="77777777" w:rsidR="00A3130B" w:rsidRPr="006E3C2F" w:rsidRDefault="00A3130B" w:rsidP="006E3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p w14:paraId="7A28B992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6E3C2F"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14:paraId="07641BCA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8AD0B4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36754556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1287FAD4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5AE42DA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94762A4" w14:textId="48C0EEE4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9E4324">
        <w:rPr>
          <w:rFonts w:ascii="Times New Roman" w:hAnsi="Times New Roman" w:cs="Times New Roman"/>
          <w:position w:val="-20"/>
          <w:sz w:val="28"/>
          <w:szCs w:val="28"/>
        </w:rPr>
        <w:t>16 сентября</w:t>
      </w:r>
      <w:r w:rsidR="00081089">
        <w:rPr>
          <w:rFonts w:ascii="Times New Roman" w:hAnsi="Times New Roman" w:cs="Times New Roman"/>
          <w:position w:val="-20"/>
          <w:sz w:val="28"/>
          <w:szCs w:val="28"/>
        </w:rPr>
        <w:t xml:space="preserve"> 202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8E248E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9E4324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5F4776">
        <w:rPr>
          <w:rFonts w:ascii="Times New Roman" w:hAnsi="Times New Roman" w:cs="Times New Roman"/>
          <w:position w:val="-20"/>
          <w:sz w:val="28"/>
          <w:szCs w:val="28"/>
        </w:rPr>
        <w:t>1</w:t>
      </w:r>
      <w:r w:rsidR="009E4324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="008003D6">
        <w:rPr>
          <w:rFonts w:ascii="Times New Roman" w:hAnsi="Times New Roman" w:cs="Times New Roman"/>
          <w:position w:val="-20"/>
          <w:sz w:val="28"/>
          <w:szCs w:val="28"/>
        </w:rPr>
        <w:t>4</w:t>
      </w:r>
    </w:p>
    <w:p w14:paraId="129FDEF5" w14:textId="7B8B9D57" w:rsidR="00CB553B" w:rsidRDefault="00CB553B" w:rsidP="00CB553B">
      <w:pPr>
        <w:jc w:val="center"/>
        <w:rPr>
          <w:sz w:val="28"/>
          <w:szCs w:val="28"/>
        </w:rPr>
      </w:pPr>
    </w:p>
    <w:p w14:paraId="36200998" w14:textId="77777777" w:rsidR="00081089" w:rsidRPr="00CB553B" w:rsidRDefault="00081089" w:rsidP="00CB553B">
      <w:pPr>
        <w:jc w:val="center"/>
        <w:rPr>
          <w:sz w:val="28"/>
          <w:szCs w:val="28"/>
        </w:rPr>
      </w:pPr>
    </w:p>
    <w:p w14:paraId="1A392B62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1E4201EE" w14:textId="23C88BE3" w:rsid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</w:t>
      </w:r>
      <w:r w:rsidR="008E248E">
        <w:rPr>
          <w:sz w:val="28"/>
          <w:szCs w:val="28"/>
        </w:rPr>
        <w:t>федеральной</w:t>
      </w:r>
      <w:r w:rsidRPr="00BE2A99">
        <w:rPr>
          <w:sz w:val="28"/>
          <w:szCs w:val="28"/>
        </w:rPr>
        <w:t xml:space="preserve"> собственности </w:t>
      </w:r>
    </w:p>
    <w:p w14:paraId="5C6DAC91" w14:textId="01123691" w:rsidR="00AC2AF7" w:rsidRDefault="00AC2AF7" w:rsidP="00BE2A9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663"/>
        <w:gridCol w:w="2213"/>
        <w:gridCol w:w="2351"/>
        <w:gridCol w:w="2594"/>
      </w:tblGrid>
      <w:tr w:rsidR="009E4324" w:rsidRPr="009E4324" w14:paraId="6751935F" w14:textId="77777777" w:rsidTr="009E4324">
        <w:trPr>
          <w:trHeight w:val="1393"/>
        </w:trPr>
        <w:tc>
          <w:tcPr>
            <w:tcW w:w="280" w:type="pct"/>
            <w:vAlign w:val="center"/>
          </w:tcPr>
          <w:p w14:paraId="46593D49" w14:textId="77777777" w:rsidR="009E4324" w:rsidRPr="009E4324" w:rsidRDefault="009E4324" w:rsidP="00DA28B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№</w:t>
            </w:r>
          </w:p>
        </w:tc>
        <w:tc>
          <w:tcPr>
            <w:tcW w:w="890" w:type="pct"/>
            <w:vAlign w:val="center"/>
          </w:tcPr>
          <w:p w14:paraId="6890F8C0" w14:textId="77777777" w:rsidR="009E4324" w:rsidRPr="009E4324" w:rsidRDefault="009E4324" w:rsidP="00DA28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184" w:type="pct"/>
            <w:vAlign w:val="center"/>
          </w:tcPr>
          <w:p w14:paraId="1CA3D8C9" w14:textId="77777777" w:rsidR="009E4324" w:rsidRPr="009E4324" w:rsidRDefault="009E4324" w:rsidP="00DA28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258" w:type="pct"/>
            <w:vAlign w:val="center"/>
          </w:tcPr>
          <w:p w14:paraId="54C0543C" w14:textId="0BCF1BBA" w:rsidR="009E4324" w:rsidRPr="009E4324" w:rsidRDefault="009E4324" w:rsidP="00DA28BB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gramStart"/>
            <w:r w:rsidRPr="009E4324">
              <w:rPr>
                <w:sz w:val="24"/>
                <w:szCs w:val="24"/>
              </w:rPr>
              <w:t>Индивидуализирую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4324">
              <w:rPr>
                <w:sz w:val="24"/>
                <w:szCs w:val="24"/>
              </w:rPr>
              <w:t>щие</w:t>
            </w:r>
            <w:proofErr w:type="spellEnd"/>
            <w:proofErr w:type="gramEnd"/>
            <w:r w:rsidRPr="009E4324">
              <w:rPr>
                <w:sz w:val="24"/>
                <w:szCs w:val="24"/>
              </w:rPr>
              <w:t xml:space="preserve"> характеристики имущества</w:t>
            </w:r>
          </w:p>
        </w:tc>
        <w:tc>
          <w:tcPr>
            <w:tcW w:w="1388" w:type="pct"/>
          </w:tcPr>
          <w:p w14:paraId="19C5ADB0" w14:textId="77777777" w:rsidR="009E4324" w:rsidRPr="009E4324" w:rsidRDefault="009E4324" w:rsidP="00DA28BB">
            <w:pPr>
              <w:ind w:left="-108" w:right="-109"/>
              <w:jc w:val="center"/>
              <w:rPr>
                <w:sz w:val="24"/>
                <w:szCs w:val="24"/>
              </w:rPr>
            </w:pPr>
          </w:p>
          <w:p w14:paraId="716C6AFE" w14:textId="4FA4E8D1" w:rsidR="009E4324" w:rsidRPr="009E4324" w:rsidRDefault="009E4324" w:rsidP="00DA28B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Категория земель / виды разрешенного использования</w:t>
            </w:r>
          </w:p>
        </w:tc>
      </w:tr>
      <w:tr w:rsidR="009E4324" w:rsidRPr="009E4324" w14:paraId="5DC345A5" w14:textId="77777777" w:rsidTr="009E4324">
        <w:trPr>
          <w:trHeight w:val="1687"/>
        </w:trPr>
        <w:tc>
          <w:tcPr>
            <w:tcW w:w="280" w:type="pct"/>
            <w:vAlign w:val="center"/>
          </w:tcPr>
          <w:p w14:paraId="3F8FA284" w14:textId="77777777" w:rsidR="009E4324" w:rsidRPr="009E4324" w:rsidRDefault="009E4324" w:rsidP="00DA28B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1</w:t>
            </w:r>
          </w:p>
        </w:tc>
        <w:tc>
          <w:tcPr>
            <w:tcW w:w="890" w:type="pct"/>
            <w:vAlign w:val="center"/>
          </w:tcPr>
          <w:p w14:paraId="045A773A" w14:textId="77777777" w:rsidR="009E4324" w:rsidRPr="009E4324" w:rsidRDefault="009E4324" w:rsidP="00DA28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84" w:type="pct"/>
            <w:vAlign w:val="center"/>
          </w:tcPr>
          <w:p w14:paraId="1D9C944F" w14:textId="77777777" w:rsidR="009E4324" w:rsidRPr="009E4324" w:rsidRDefault="009E4324" w:rsidP="00DA28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 xml:space="preserve">Республика Карелия, г. Петрозаводск, </w:t>
            </w:r>
          </w:p>
          <w:p w14:paraId="1AF262EF" w14:textId="77777777" w:rsidR="009E4324" w:rsidRPr="009E4324" w:rsidRDefault="009E4324" w:rsidP="00DA28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пр. Первомайский, д. 33</w:t>
            </w:r>
          </w:p>
        </w:tc>
        <w:tc>
          <w:tcPr>
            <w:tcW w:w="1258" w:type="pct"/>
            <w:vAlign w:val="center"/>
          </w:tcPr>
          <w:p w14:paraId="5FCA2232" w14:textId="77777777" w:rsidR="009E4324" w:rsidRPr="009E4324" w:rsidRDefault="009E4324" w:rsidP="00DA28BB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 xml:space="preserve">Кадастровый номер: 10:01:0030133:1783, </w:t>
            </w:r>
          </w:p>
          <w:p w14:paraId="688EBAEB" w14:textId="77777777" w:rsidR="009E4324" w:rsidRPr="009E4324" w:rsidRDefault="009E4324" w:rsidP="00DA28BB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площадь 4 225 кв. м</w:t>
            </w:r>
          </w:p>
        </w:tc>
        <w:tc>
          <w:tcPr>
            <w:tcW w:w="1388" w:type="pct"/>
            <w:vAlign w:val="center"/>
          </w:tcPr>
          <w:p w14:paraId="46A5B2A5" w14:textId="77777777" w:rsidR="009E4324" w:rsidRPr="009E4324" w:rsidRDefault="009E4324" w:rsidP="00DA28BB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Земли населенных пунктов / улично-дорожная сеть</w:t>
            </w:r>
          </w:p>
        </w:tc>
      </w:tr>
      <w:tr w:rsidR="009E4324" w:rsidRPr="009E4324" w14:paraId="1DE11D41" w14:textId="77777777" w:rsidTr="009E4324">
        <w:trPr>
          <w:trHeight w:val="1687"/>
        </w:trPr>
        <w:tc>
          <w:tcPr>
            <w:tcW w:w="280" w:type="pct"/>
            <w:vAlign w:val="center"/>
          </w:tcPr>
          <w:p w14:paraId="2753C5C0" w14:textId="77777777" w:rsidR="009E4324" w:rsidRPr="009E4324" w:rsidRDefault="009E4324" w:rsidP="00DA28B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2</w:t>
            </w:r>
          </w:p>
          <w:p w14:paraId="53D6256C" w14:textId="77777777" w:rsidR="009E4324" w:rsidRPr="009E4324" w:rsidRDefault="009E4324" w:rsidP="00DA28BB">
            <w:pPr>
              <w:ind w:left="-108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596695CC" w14:textId="77777777" w:rsidR="009E4324" w:rsidRPr="009E4324" w:rsidRDefault="009E4324" w:rsidP="00DA28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84" w:type="pct"/>
            <w:vAlign w:val="center"/>
          </w:tcPr>
          <w:p w14:paraId="4F8D8CB9" w14:textId="77777777" w:rsidR="009E4324" w:rsidRPr="009E4324" w:rsidRDefault="009E4324" w:rsidP="00DA28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 xml:space="preserve">Республика Карелия, г. Петрозаводск, </w:t>
            </w:r>
          </w:p>
          <w:p w14:paraId="045C7857" w14:textId="77777777" w:rsidR="009E4324" w:rsidRPr="009E4324" w:rsidRDefault="009E4324" w:rsidP="00DA28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пр. Первомайский, д. 33</w:t>
            </w:r>
          </w:p>
        </w:tc>
        <w:tc>
          <w:tcPr>
            <w:tcW w:w="1258" w:type="pct"/>
            <w:vAlign w:val="center"/>
          </w:tcPr>
          <w:p w14:paraId="6A8160FE" w14:textId="77777777" w:rsidR="009E4324" w:rsidRPr="009E4324" w:rsidRDefault="009E4324" w:rsidP="00DA28BB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 xml:space="preserve">Кадастровый номер: 10:01:0030133:1784, </w:t>
            </w:r>
          </w:p>
          <w:p w14:paraId="0072E3BE" w14:textId="77777777" w:rsidR="009E4324" w:rsidRPr="009E4324" w:rsidRDefault="009E4324" w:rsidP="00DA28BB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площадь 2 937 кв. м</w:t>
            </w:r>
          </w:p>
        </w:tc>
        <w:tc>
          <w:tcPr>
            <w:tcW w:w="1388" w:type="pct"/>
            <w:vAlign w:val="center"/>
          </w:tcPr>
          <w:p w14:paraId="52979FFA" w14:textId="77777777" w:rsidR="009E4324" w:rsidRPr="009E4324" w:rsidRDefault="009E4324" w:rsidP="00DA28BB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9E4324">
              <w:rPr>
                <w:sz w:val="24"/>
                <w:szCs w:val="24"/>
              </w:rPr>
              <w:t>Земли населенных пунктов / улично-дорожная сеть (12.0.1)</w:t>
            </w:r>
          </w:p>
        </w:tc>
      </w:tr>
    </w:tbl>
    <w:p w14:paraId="602C06FA" w14:textId="77777777" w:rsidR="009E4324" w:rsidRPr="00B40853" w:rsidRDefault="009E4324" w:rsidP="009E4324">
      <w:pPr>
        <w:jc w:val="center"/>
      </w:pPr>
    </w:p>
    <w:p w14:paraId="32C418E4" w14:textId="77777777" w:rsidR="008E248E" w:rsidRDefault="008E248E" w:rsidP="00BA5877">
      <w:pPr>
        <w:jc w:val="center"/>
        <w:rPr>
          <w:sz w:val="28"/>
          <w:szCs w:val="28"/>
        </w:rPr>
      </w:pPr>
    </w:p>
    <w:sectPr w:rsidR="008E248E" w:rsidSect="00B47DC4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D6CF" w14:textId="77777777" w:rsidR="00004597" w:rsidRDefault="00004597" w:rsidP="00DB42D8">
      <w:r>
        <w:separator/>
      </w:r>
    </w:p>
  </w:endnote>
  <w:endnote w:type="continuationSeparator" w:id="0">
    <w:p w14:paraId="45917017" w14:textId="77777777" w:rsidR="00004597" w:rsidRDefault="0000459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AE49" w14:textId="77777777" w:rsidR="00004597" w:rsidRDefault="00004597" w:rsidP="00DB42D8">
      <w:r>
        <w:separator/>
      </w:r>
    </w:p>
  </w:footnote>
  <w:footnote w:type="continuationSeparator" w:id="0">
    <w:p w14:paraId="154C940B" w14:textId="77777777" w:rsidR="00004597" w:rsidRDefault="00004597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BF7318"/>
    <w:multiLevelType w:val="hybridMultilevel"/>
    <w:tmpl w:val="3478650E"/>
    <w:lvl w:ilvl="0" w:tplc="5A9A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1279378">
    <w:abstractNumId w:val="0"/>
  </w:num>
  <w:num w:numId="2" w16cid:durableId="51453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4597"/>
    <w:rsid w:val="000139DA"/>
    <w:rsid w:val="000218EF"/>
    <w:rsid w:val="00066D14"/>
    <w:rsid w:val="00081089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F29B0"/>
    <w:rsid w:val="00322690"/>
    <w:rsid w:val="003375EF"/>
    <w:rsid w:val="00353F16"/>
    <w:rsid w:val="00363F54"/>
    <w:rsid w:val="00394B70"/>
    <w:rsid w:val="00475F33"/>
    <w:rsid w:val="004A2E6D"/>
    <w:rsid w:val="004E3D45"/>
    <w:rsid w:val="00511AC8"/>
    <w:rsid w:val="00564D8F"/>
    <w:rsid w:val="005650B5"/>
    <w:rsid w:val="005D06ED"/>
    <w:rsid w:val="005E2778"/>
    <w:rsid w:val="005F3F97"/>
    <w:rsid w:val="005F4776"/>
    <w:rsid w:val="006274DD"/>
    <w:rsid w:val="0063088B"/>
    <w:rsid w:val="00636053"/>
    <w:rsid w:val="00640CD1"/>
    <w:rsid w:val="006E3C2F"/>
    <w:rsid w:val="00705948"/>
    <w:rsid w:val="00706182"/>
    <w:rsid w:val="00742178"/>
    <w:rsid w:val="007671CF"/>
    <w:rsid w:val="00775EDE"/>
    <w:rsid w:val="007859F5"/>
    <w:rsid w:val="007B7D85"/>
    <w:rsid w:val="007C2CC0"/>
    <w:rsid w:val="008003D6"/>
    <w:rsid w:val="008311B5"/>
    <w:rsid w:val="008E248E"/>
    <w:rsid w:val="008F2980"/>
    <w:rsid w:val="008F7C16"/>
    <w:rsid w:val="009C2C77"/>
    <w:rsid w:val="009E4324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16F21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6E3C2F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23</cp:revision>
  <cp:lastPrinted>2022-09-15T12:07:00Z</cp:lastPrinted>
  <dcterms:created xsi:type="dcterms:W3CDTF">2019-02-13T09:32:00Z</dcterms:created>
  <dcterms:modified xsi:type="dcterms:W3CDTF">2022-09-15T12:11:00Z</dcterms:modified>
</cp:coreProperties>
</file>