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C3466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1F72FADA" wp14:editId="190E5012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72DDE8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5EB7F79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52A2C58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4981C708" w14:textId="4E832AFA" w:rsidR="00A3130B" w:rsidRPr="005650B5" w:rsidRDefault="00BB1B29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A3130B" w:rsidRPr="005650B5">
        <w:rPr>
          <w:sz w:val="28"/>
          <w:szCs w:val="28"/>
        </w:rPr>
        <w:t xml:space="preserve"> сессия 2</w:t>
      </w:r>
      <w:r w:rsidR="00E346DE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2BD4DB5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5ADD64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4FEC077D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CE82F29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2660F2F" w14:textId="0A9F1905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BB1B29">
        <w:rPr>
          <w:position w:val="-20"/>
          <w:sz w:val="28"/>
          <w:szCs w:val="28"/>
        </w:rPr>
        <w:t>26 августа</w:t>
      </w:r>
      <w:r w:rsidR="00E346DE">
        <w:rPr>
          <w:position w:val="-20"/>
          <w:sz w:val="28"/>
          <w:szCs w:val="28"/>
        </w:rPr>
        <w:t xml:space="preserve"> 2022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E346DE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BB1B29">
        <w:rPr>
          <w:position w:val="-20"/>
          <w:sz w:val="28"/>
          <w:szCs w:val="28"/>
        </w:rPr>
        <w:t>10</w:t>
      </w:r>
      <w:r w:rsidR="00A3130B" w:rsidRPr="005650B5">
        <w:rPr>
          <w:position w:val="-20"/>
          <w:sz w:val="28"/>
          <w:szCs w:val="28"/>
        </w:rPr>
        <w:t>-</w:t>
      </w:r>
      <w:r w:rsidR="00326AE3">
        <w:rPr>
          <w:position w:val="-20"/>
          <w:sz w:val="28"/>
          <w:szCs w:val="28"/>
        </w:rPr>
        <w:t>1</w:t>
      </w:r>
      <w:r w:rsidR="00BB1B29">
        <w:rPr>
          <w:position w:val="-20"/>
          <w:sz w:val="28"/>
          <w:szCs w:val="28"/>
        </w:rPr>
        <w:t>46</w:t>
      </w:r>
    </w:p>
    <w:p w14:paraId="00616F5F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4F5C98D3" w14:textId="77777777" w:rsidR="0012099F" w:rsidRDefault="0012099F" w:rsidP="0012099F">
      <w:pPr>
        <w:widowControl w:val="0"/>
        <w:jc w:val="center"/>
        <w:rPr>
          <w:b/>
          <w:color w:val="000000"/>
          <w:sz w:val="28"/>
          <w:szCs w:val="28"/>
        </w:rPr>
      </w:pPr>
      <w:r w:rsidRPr="00C65B51">
        <w:rPr>
          <w:b/>
          <w:color w:val="000000"/>
          <w:sz w:val="28"/>
          <w:szCs w:val="28"/>
        </w:rPr>
        <w:t xml:space="preserve">О внесении изменений в Решение Петрозаводского </w:t>
      </w:r>
    </w:p>
    <w:p w14:paraId="26399803" w14:textId="4399D655" w:rsidR="0012099F" w:rsidRDefault="0012099F" w:rsidP="0012099F">
      <w:pPr>
        <w:widowControl w:val="0"/>
        <w:jc w:val="center"/>
        <w:rPr>
          <w:b/>
          <w:color w:val="000000"/>
          <w:sz w:val="28"/>
          <w:szCs w:val="28"/>
        </w:rPr>
      </w:pPr>
      <w:r w:rsidRPr="00C65B51">
        <w:rPr>
          <w:b/>
          <w:color w:val="000000"/>
          <w:sz w:val="28"/>
          <w:szCs w:val="28"/>
        </w:rPr>
        <w:t>городского Совета</w:t>
      </w:r>
      <w:r>
        <w:rPr>
          <w:b/>
          <w:color w:val="000000"/>
          <w:sz w:val="28"/>
          <w:szCs w:val="28"/>
        </w:rPr>
        <w:t xml:space="preserve"> </w:t>
      </w:r>
      <w:r w:rsidRPr="00C65B51">
        <w:rPr>
          <w:b/>
          <w:color w:val="000000"/>
          <w:sz w:val="28"/>
          <w:szCs w:val="28"/>
        </w:rPr>
        <w:t>от 2</w:t>
      </w:r>
      <w:r w:rsidR="00BB1B29">
        <w:rPr>
          <w:b/>
          <w:color w:val="000000"/>
          <w:sz w:val="28"/>
          <w:szCs w:val="28"/>
        </w:rPr>
        <w:t>8</w:t>
      </w:r>
      <w:r w:rsidRPr="00C65B51">
        <w:rPr>
          <w:b/>
          <w:color w:val="000000"/>
          <w:sz w:val="28"/>
          <w:szCs w:val="28"/>
        </w:rPr>
        <w:t>.</w:t>
      </w:r>
      <w:r w:rsidR="00BB1B29">
        <w:rPr>
          <w:b/>
          <w:color w:val="000000"/>
          <w:sz w:val="28"/>
          <w:szCs w:val="28"/>
        </w:rPr>
        <w:t>02</w:t>
      </w:r>
      <w:r w:rsidRPr="00C65B51">
        <w:rPr>
          <w:b/>
          <w:color w:val="000000"/>
          <w:sz w:val="28"/>
          <w:szCs w:val="28"/>
        </w:rPr>
        <w:t>.20</w:t>
      </w:r>
      <w:r w:rsidR="00BB1B29">
        <w:rPr>
          <w:b/>
          <w:color w:val="000000"/>
          <w:sz w:val="28"/>
          <w:szCs w:val="28"/>
        </w:rPr>
        <w:t>12</w:t>
      </w:r>
      <w:r w:rsidRPr="00C65B51">
        <w:rPr>
          <w:b/>
          <w:color w:val="000000"/>
          <w:sz w:val="28"/>
          <w:szCs w:val="28"/>
        </w:rPr>
        <w:t xml:space="preserve"> № 2</w:t>
      </w:r>
      <w:r w:rsidR="00BB1B29">
        <w:rPr>
          <w:b/>
          <w:color w:val="000000"/>
          <w:sz w:val="28"/>
          <w:szCs w:val="28"/>
        </w:rPr>
        <w:t>7</w:t>
      </w:r>
      <w:r w:rsidRPr="00C65B51">
        <w:rPr>
          <w:b/>
          <w:color w:val="000000"/>
          <w:sz w:val="28"/>
          <w:szCs w:val="28"/>
        </w:rPr>
        <w:t>/</w:t>
      </w:r>
      <w:r w:rsidR="00BB1B29">
        <w:rPr>
          <w:b/>
          <w:color w:val="000000"/>
          <w:sz w:val="28"/>
          <w:szCs w:val="28"/>
        </w:rPr>
        <w:t>09</w:t>
      </w:r>
      <w:r w:rsidRPr="00C65B51">
        <w:rPr>
          <w:b/>
          <w:color w:val="000000"/>
          <w:sz w:val="28"/>
          <w:szCs w:val="28"/>
        </w:rPr>
        <w:t>-</w:t>
      </w:r>
      <w:r w:rsidR="00BB1B29">
        <w:rPr>
          <w:b/>
          <w:color w:val="000000"/>
          <w:sz w:val="28"/>
          <w:szCs w:val="28"/>
        </w:rPr>
        <w:t>146</w:t>
      </w:r>
      <w:r w:rsidRPr="00C65B51">
        <w:rPr>
          <w:b/>
          <w:color w:val="000000"/>
          <w:sz w:val="28"/>
          <w:szCs w:val="28"/>
        </w:rPr>
        <w:t xml:space="preserve"> «Об утверждении </w:t>
      </w:r>
    </w:p>
    <w:p w14:paraId="63AD90A2" w14:textId="77777777" w:rsidR="00BB1B29" w:rsidRDefault="00BB1B29" w:rsidP="0012099F">
      <w:pPr>
        <w:widowControl w:val="0"/>
        <w:jc w:val="center"/>
        <w:rPr>
          <w:b/>
          <w:sz w:val="28"/>
          <w:szCs w:val="28"/>
        </w:rPr>
      </w:pPr>
      <w:r w:rsidRPr="000E0340">
        <w:rPr>
          <w:b/>
          <w:sz w:val="28"/>
          <w:szCs w:val="28"/>
        </w:rPr>
        <w:t xml:space="preserve">Порядка организации и проведения общественных обсуждений </w:t>
      </w:r>
    </w:p>
    <w:p w14:paraId="0EFBD9E2" w14:textId="646A78EA" w:rsidR="0012099F" w:rsidRPr="00C65B51" w:rsidRDefault="00BB1B29" w:rsidP="0012099F">
      <w:pPr>
        <w:widowControl w:val="0"/>
        <w:jc w:val="center"/>
        <w:rPr>
          <w:b/>
          <w:color w:val="000000"/>
          <w:sz w:val="28"/>
          <w:szCs w:val="28"/>
        </w:rPr>
      </w:pPr>
      <w:r w:rsidRPr="000E0340">
        <w:rPr>
          <w:b/>
          <w:sz w:val="28"/>
          <w:szCs w:val="28"/>
        </w:rPr>
        <w:t>и публичных слушаний в Петрозаводском городском округе</w:t>
      </w:r>
      <w:r w:rsidR="0012099F" w:rsidRPr="00C65B51">
        <w:rPr>
          <w:b/>
          <w:color w:val="000000"/>
          <w:sz w:val="28"/>
          <w:szCs w:val="28"/>
        </w:rPr>
        <w:t xml:space="preserve">»  </w:t>
      </w:r>
    </w:p>
    <w:p w14:paraId="6EE265E7" w14:textId="7D5053E4" w:rsidR="0012099F" w:rsidRDefault="0012099F" w:rsidP="0012099F">
      <w:pPr>
        <w:widowControl w:val="0"/>
        <w:jc w:val="center"/>
        <w:rPr>
          <w:b/>
          <w:sz w:val="28"/>
          <w:szCs w:val="28"/>
        </w:rPr>
      </w:pPr>
    </w:p>
    <w:p w14:paraId="0DAF5388" w14:textId="77777777" w:rsidR="0012099F" w:rsidRPr="00C65B51" w:rsidRDefault="0012099F" w:rsidP="0012099F">
      <w:pPr>
        <w:widowControl w:val="0"/>
        <w:jc w:val="center"/>
        <w:rPr>
          <w:b/>
          <w:sz w:val="28"/>
          <w:szCs w:val="28"/>
        </w:rPr>
      </w:pPr>
    </w:p>
    <w:p w14:paraId="1A7858C1" w14:textId="134568BE" w:rsidR="00BB1B29" w:rsidRPr="000E0340" w:rsidRDefault="00BB1B29" w:rsidP="00BB1B2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0340">
        <w:rPr>
          <w:sz w:val="28"/>
          <w:szCs w:val="28"/>
        </w:rPr>
        <w:t>В соответствии с Федеральным законом от 11.06.2021 № 191-ФЗ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E0340">
        <w:rPr>
          <w:sz w:val="28"/>
          <w:szCs w:val="28"/>
        </w:rPr>
        <w:t xml:space="preserve"> </w:t>
      </w:r>
      <w:r w:rsidRPr="000E0340">
        <w:rPr>
          <w:sz w:val="28"/>
          <w:szCs w:val="28"/>
        </w:rPr>
        <w:t>«О внесении изменений в отдельные законодательные акты Российской Федерации», Федеральным законом от 01.07.2021 № 289-ФЗ «О внесении изменений в статью 28 Федерального закона «Об общих принципах организации местного самоуправления в Российской Федерации», статьей 23 Устава Петрозаводского городского округа Петрозаводский городской Совет</w:t>
      </w:r>
    </w:p>
    <w:p w14:paraId="15F1A049" w14:textId="77777777" w:rsidR="00BB1B29" w:rsidRDefault="00BB1B29" w:rsidP="00BB1B29">
      <w:pPr>
        <w:rPr>
          <w:sz w:val="26"/>
          <w:szCs w:val="26"/>
        </w:rPr>
      </w:pPr>
    </w:p>
    <w:p w14:paraId="719EBE86" w14:textId="77777777" w:rsidR="00BB1B29" w:rsidRPr="000E0340" w:rsidRDefault="00BB1B29" w:rsidP="00BB1B29">
      <w:pPr>
        <w:rPr>
          <w:sz w:val="28"/>
          <w:szCs w:val="28"/>
        </w:rPr>
      </w:pPr>
      <w:r w:rsidRPr="000E0340">
        <w:rPr>
          <w:sz w:val="28"/>
          <w:szCs w:val="28"/>
        </w:rPr>
        <w:t>РЕШИЛ:</w:t>
      </w:r>
    </w:p>
    <w:p w14:paraId="1A4F84A0" w14:textId="77777777" w:rsidR="00791573" w:rsidRDefault="00BB1B29" w:rsidP="007915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340">
        <w:rPr>
          <w:sz w:val="28"/>
          <w:szCs w:val="28"/>
        </w:rPr>
        <w:t>Внести в Порядок организации и проведения общественных обсуждений и публичных слушаний в Петрозаводском городском округе, утвержденный Решением Петрозаводского городского Совета от 28.02.2012 № 27/09-146, следующие изменения:</w:t>
      </w:r>
    </w:p>
    <w:p w14:paraId="2DAAF83D" w14:textId="77777777" w:rsidR="00791573" w:rsidRDefault="00791573" w:rsidP="007915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B1B29" w:rsidRPr="000E0340">
        <w:rPr>
          <w:sz w:val="28"/>
          <w:szCs w:val="28"/>
        </w:rPr>
        <w:t xml:space="preserve">В Разделе </w:t>
      </w:r>
      <w:r w:rsidR="00BB1B29" w:rsidRPr="000E0340">
        <w:rPr>
          <w:sz w:val="28"/>
          <w:szCs w:val="28"/>
          <w:lang w:val="en-US"/>
        </w:rPr>
        <w:t>I</w:t>
      </w:r>
      <w:r w:rsidR="00BB1B29" w:rsidRPr="000E0340">
        <w:rPr>
          <w:sz w:val="28"/>
          <w:szCs w:val="28"/>
        </w:rPr>
        <w:t>:</w:t>
      </w:r>
    </w:p>
    <w:p w14:paraId="25D348BA" w14:textId="1F4EE33C" w:rsidR="00BB1B29" w:rsidRPr="000E0340" w:rsidRDefault="00791573" w:rsidP="007915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B1B29" w:rsidRPr="000E0340">
        <w:rPr>
          <w:sz w:val="28"/>
          <w:szCs w:val="28"/>
        </w:rPr>
        <w:t xml:space="preserve">Пункт 2.5 </w:t>
      </w:r>
      <w:hyperlink r:id="rId8" w:history="1"/>
      <w:r w:rsidR="00BB1B29" w:rsidRPr="000E0340">
        <w:rPr>
          <w:sz w:val="28"/>
          <w:szCs w:val="28"/>
        </w:rPr>
        <w:t>изложить в следующей редакции:</w:t>
      </w:r>
    </w:p>
    <w:p w14:paraId="3599CAB5" w14:textId="77777777" w:rsidR="00BB1B29" w:rsidRPr="000E0340" w:rsidRDefault="00BB1B29" w:rsidP="007915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340">
        <w:rPr>
          <w:sz w:val="28"/>
          <w:szCs w:val="28"/>
        </w:rPr>
        <w:t xml:space="preserve">«2.5. Решение Петрозаводского городского Совета, постановление Администрации Петрозаводского городского округа о проведении публичных слушаний, проект муниципального правового акта, выносимого на публичные слушания, должны быть опубликованы в периодическом печатном средстве массовой информации, определяемом решением Петрозаводского городского Совета об установлении источников официального опубликования муниципальных правовых актов, а также размещены на официальном сайте органа местного самоуправления, принявшего решение о проведении публичных слушаний, в информационно-телекоммуникационной сети Интернет (далее – официальный сайт) не менее чем за 10 дней до начала </w:t>
      </w:r>
      <w:r w:rsidRPr="000E0340">
        <w:rPr>
          <w:sz w:val="28"/>
          <w:szCs w:val="28"/>
        </w:rPr>
        <w:lastRenderedPageBreak/>
        <w:t>проведения публичных слушаний</w:t>
      </w:r>
      <w:r w:rsidRPr="000E0340">
        <w:rPr>
          <w:b/>
          <w:sz w:val="28"/>
          <w:szCs w:val="28"/>
        </w:rPr>
        <w:t xml:space="preserve"> </w:t>
      </w:r>
      <w:r w:rsidRPr="000E0340">
        <w:rPr>
          <w:sz w:val="28"/>
          <w:szCs w:val="28"/>
        </w:rPr>
        <w:t xml:space="preserve">с указанием места, даты и времени проведения публичных слушаний за исключением случаев, предусмотренных пунктом 2.6 и </w:t>
      </w:r>
      <w:hyperlink r:id="rId9" w:history="1">
        <w:r w:rsidRPr="000E0340">
          <w:rPr>
            <w:sz w:val="28"/>
            <w:szCs w:val="28"/>
          </w:rPr>
          <w:t>Разделом II</w:t>
        </w:r>
      </w:hyperlink>
      <w:r w:rsidRPr="000E0340">
        <w:rPr>
          <w:sz w:val="28"/>
          <w:szCs w:val="28"/>
        </w:rPr>
        <w:t xml:space="preserve"> настоящего Порядка.</w:t>
      </w:r>
    </w:p>
    <w:p w14:paraId="68025200" w14:textId="77777777" w:rsidR="00BB1B29" w:rsidRPr="000E0340" w:rsidRDefault="00BB1B29" w:rsidP="007915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340">
        <w:rPr>
          <w:rFonts w:ascii="Times New Roman" w:hAnsi="Times New Roman" w:cs="Times New Roman"/>
          <w:sz w:val="28"/>
          <w:szCs w:val="28"/>
        </w:rPr>
        <w:t xml:space="preserve">Для размещения материалов и информации, указанных в </w:t>
      </w:r>
      <w:hyperlink r:id="rId10">
        <w:r w:rsidRPr="000E0340">
          <w:rPr>
            <w:rFonts w:ascii="Times New Roman" w:hAnsi="Times New Roman" w:cs="Times New Roman"/>
            <w:sz w:val="28"/>
            <w:szCs w:val="28"/>
          </w:rPr>
          <w:t>абзаце первом настоящего пункта</w:t>
        </w:r>
      </w:hyperlink>
      <w:r w:rsidRPr="000E0340">
        <w:rPr>
          <w:rFonts w:ascii="Times New Roman" w:hAnsi="Times New Roman" w:cs="Times New Roman"/>
          <w:sz w:val="28"/>
          <w:szCs w:val="28"/>
        </w:rPr>
        <w:t>, обеспечения возможности представления жителями Петрозаводского городского округа своих замечаний и предложений по проекту муниципального правового акта, а также для участия жителей Петрозаводского городского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 (далее – единый портал).</w:t>
      </w:r>
    </w:p>
    <w:p w14:paraId="3C10B872" w14:textId="77777777" w:rsidR="00BB1B29" w:rsidRPr="000E0340" w:rsidRDefault="00BB1B29" w:rsidP="007915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340">
        <w:rPr>
          <w:sz w:val="28"/>
          <w:szCs w:val="28"/>
        </w:rPr>
        <w:t xml:space="preserve">В случае использования при проведении публичных слушаний единого портала Решение Петрозаводского городского Совета, постановление Администрации Петрозаводского городского округа о проведении публичных слушаний вместе с проектом муниципального правового акта, выносимого на публичные слушания, подлежит размещению в установленные в </w:t>
      </w:r>
      <w:hyperlink r:id="rId11">
        <w:r w:rsidRPr="000E0340">
          <w:rPr>
            <w:sz w:val="28"/>
            <w:szCs w:val="28"/>
          </w:rPr>
          <w:t>абзаце первом настоящего пункта</w:t>
        </w:r>
      </w:hyperlink>
      <w:r w:rsidRPr="000E0340">
        <w:rPr>
          <w:sz w:val="28"/>
          <w:szCs w:val="28"/>
        </w:rPr>
        <w:t xml:space="preserve"> сроки также на едином портале.</w:t>
      </w:r>
    </w:p>
    <w:p w14:paraId="295D5DD9" w14:textId="77777777" w:rsidR="00791573" w:rsidRDefault="00BB1B29" w:rsidP="007915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340">
        <w:rPr>
          <w:sz w:val="28"/>
          <w:szCs w:val="28"/>
        </w:rPr>
        <w:t>Жители Петрозаводского городского округа могут представлять свои замечания и предложения по вынесенному на обсуждение проекту муниципального правового акта, в том числе посредством официального сайта. Сроки, место и время направления замечаний и предложений указываются в Решении Петрозаводского городского Совета, постановлении Администрации Петрозаводского городского округа о проведении публичных слушаний.».</w:t>
      </w:r>
    </w:p>
    <w:p w14:paraId="74F20534" w14:textId="77777777" w:rsidR="00791573" w:rsidRDefault="00791573" w:rsidP="007915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B1B29" w:rsidRPr="000E0340">
        <w:rPr>
          <w:sz w:val="28"/>
          <w:szCs w:val="28"/>
        </w:rPr>
        <w:t>В пункте 3.7:</w:t>
      </w:r>
    </w:p>
    <w:p w14:paraId="56D8B545" w14:textId="77777777" w:rsidR="00791573" w:rsidRDefault="00791573" w:rsidP="007915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BB1B29" w:rsidRPr="000E0340">
        <w:rPr>
          <w:sz w:val="28"/>
          <w:szCs w:val="28"/>
        </w:rPr>
        <w:t>В абзаце первом слова «органа местного самоуправления, принявшего решение о проведении публичных слушаний, в информационно-телекоммуникационной сети Интернет»</w:t>
      </w:r>
      <w:r w:rsidR="00BB1B29" w:rsidRPr="00BB1B29">
        <w:rPr>
          <w:sz w:val="28"/>
          <w:szCs w:val="28"/>
        </w:rPr>
        <w:t xml:space="preserve"> </w:t>
      </w:r>
      <w:r w:rsidR="00BB1B29" w:rsidRPr="000E0340">
        <w:rPr>
          <w:sz w:val="28"/>
          <w:szCs w:val="28"/>
        </w:rPr>
        <w:t>исключить</w:t>
      </w:r>
      <w:r w:rsidR="00BB1B29">
        <w:rPr>
          <w:sz w:val="28"/>
          <w:szCs w:val="28"/>
        </w:rPr>
        <w:t>.</w:t>
      </w:r>
    </w:p>
    <w:p w14:paraId="08FCECB4" w14:textId="4A63C540" w:rsidR="00BB1B29" w:rsidRPr="000E0340" w:rsidRDefault="00791573" w:rsidP="007915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hyperlink r:id="rId12" w:history="1"/>
      <w:r w:rsidR="00BB1B29" w:rsidRPr="000E0340">
        <w:rPr>
          <w:sz w:val="28"/>
          <w:szCs w:val="28"/>
        </w:rPr>
        <w:t>Дополнить абзацем следующего содержания:</w:t>
      </w:r>
    </w:p>
    <w:p w14:paraId="557FBDFF" w14:textId="77777777" w:rsidR="00791573" w:rsidRDefault="00BB1B29" w:rsidP="007915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340">
        <w:rPr>
          <w:sz w:val="28"/>
          <w:szCs w:val="28"/>
        </w:rPr>
        <w:t>«В случае использования при проведении публичных слушаний единого портала результаты публичных слушаний, включая мотивированное обоснование принятых решений, подлежат размещению на едином портале.».</w:t>
      </w:r>
    </w:p>
    <w:p w14:paraId="510B9249" w14:textId="77777777" w:rsidR="00791573" w:rsidRDefault="00791573" w:rsidP="007915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B1B29" w:rsidRPr="000E0340">
        <w:rPr>
          <w:sz w:val="28"/>
          <w:szCs w:val="28"/>
        </w:rPr>
        <w:t xml:space="preserve">В разделе </w:t>
      </w:r>
      <w:r w:rsidR="00BB1B29" w:rsidRPr="000E0340">
        <w:rPr>
          <w:sz w:val="28"/>
          <w:szCs w:val="28"/>
          <w:lang w:val="en-US"/>
        </w:rPr>
        <w:t>II</w:t>
      </w:r>
      <w:r w:rsidR="00BB1B29" w:rsidRPr="000E0340">
        <w:rPr>
          <w:sz w:val="28"/>
          <w:szCs w:val="28"/>
        </w:rPr>
        <w:t>:</w:t>
      </w:r>
    </w:p>
    <w:p w14:paraId="5059B780" w14:textId="77777777" w:rsidR="00791573" w:rsidRDefault="00791573" w:rsidP="007915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BB1B29" w:rsidRPr="000E0340">
        <w:rPr>
          <w:sz w:val="28"/>
          <w:szCs w:val="28"/>
        </w:rPr>
        <w:t>Пункт 2</w:t>
      </w:r>
      <w:hyperlink r:id="rId13" w:history="1"/>
      <w:r w:rsidR="00BB1B29" w:rsidRPr="000E0340">
        <w:rPr>
          <w:sz w:val="28"/>
          <w:szCs w:val="28"/>
        </w:rPr>
        <w:t xml:space="preserve"> изложить в следующей редакции:</w:t>
      </w:r>
    </w:p>
    <w:p w14:paraId="79EB44AB" w14:textId="77777777" w:rsidR="00791573" w:rsidRDefault="00BB1B29" w:rsidP="007915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340">
        <w:rPr>
          <w:sz w:val="28"/>
          <w:szCs w:val="28"/>
        </w:rPr>
        <w:t>«2. По проектам, указанным в пункте 1 настоящего Раздела, проводятся общественные обсуждения или публичные слушания в соответствии с законодательством о градостроительной деятельности.».</w:t>
      </w:r>
    </w:p>
    <w:p w14:paraId="68587CDF" w14:textId="77777777" w:rsidR="00791573" w:rsidRDefault="00791573" w:rsidP="007915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hyperlink r:id="rId14" w:history="1">
        <w:r w:rsidR="00BB1B29" w:rsidRPr="000E0340">
          <w:rPr>
            <w:sz w:val="28"/>
            <w:szCs w:val="28"/>
          </w:rPr>
          <w:t>Подпункты 2), 4) пункта 17</w:t>
        </w:r>
      </w:hyperlink>
      <w:r w:rsidR="00BB1B29" w:rsidRPr="000E0340">
        <w:rPr>
          <w:sz w:val="28"/>
          <w:szCs w:val="28"/>
        </w:rPr>
        <w:t xml:space="preserve"> изложить в следующей редакции:</w:t>
      </w:r>
    </w:p>
    <w:p w14:paraId="50B58345" w14:textId="7FD48E03" w:rsidR="00791573" w:rsidRDefault="00BB1B29" w:rsidP="007915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340">
        <w:rPr>
          <w:sz w:val="28"/>
          <w:szCs w:val="28"/>
        </w:rPr>
        <w:t xml:space="preserve">«2) в письменной форме или в форме электронного документа в адрес организатора общественных обсуждений или публичных слушаний с приложением документов, подтверждающих необходимые сведения для идентификации участника публичных слушаний или общественных </w:t>
      </w:r>
      <w:r w:rsidRPr="000E0340">
        <w:rPr>
          <w:sz w:val="28"/>
          <w:szCs w:val="28"/>
        </w:rPr>
        <w:lastRenderedPageBreak/>
        <w:t>обсуждений, предусмотренных частью 12 статьи 5.1 Градостроительного кодекса Российской Федерации;»</w:t>
      </w:r>
      <w:r w:rsidR="00791573">
        <w:rPr>
          <w:sz w:val="28"/>
          <w:szCs w:val="28"/>
        </w:rPr>
        <w:t>;</w:t>
      </w:r>
    </w:p>
    <w:p w14:paraId="374F20AD" w14:textId="21ABA3BE" w:rsidR="00BB1B29" w:rsidRPr="000E0340" w:rsidRDefault="00BB1B29" w:rsidP="007915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340">
        <w:rPr>
          <w:sz w:val="28"/>
          <w:szCs w:val="28"/>
        </w:rPr>
        <w:t>«4) в письменной или в устной форме в ходе проведения собрания или собраний участников публичных слушаний.».</w:t>
      </w:r>
    </w:p>
    <w:p w14:paraId="0D25CCE8" w14:textId="500F50E2" w:rsidR="0012099F" w:rsidRPr="00C65B51" w:rsidRDefault="0012099F" w:rsidP="0012099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3F63FE3C" w14:textId="77777777" w:rsidR="0012099F" w:rsidRDefault="0012099F" w:rsidP="00C63180">
      <w:pPr>
        <w:pStyle w:val="ConsPlusTitle"/>
        <w:ind w:firstLine="567"/>
        <w:jc w:val="center"/>
        <w:outlineLvl w:val="0"/>
        <w:rPr>
          <w:color w:val="000000"/>
          <w:sz w:val="28"/>
          <w:szCs w:val="28"/>
        </w:rPr>
      </w:pPr>
    </w:p>
    <w:p w14:paraId="49EFC8EC" w14:textId="77777777" w:rsidR="0012099F" w:rsidRDefault="0012099F" w:rsidP="00C63180">
      <w:pPr>
        <w:pStyle w:val="ConsPlusTitle"/>
        <w:ind w:firstLine="567"/>
        <w:jc w:val="center"/>
        <w:outlineLvl w:val="0"/>
        <w:rPr>
          <w:color w:val="000000"/>
          <w:sz w:val="28"/>
          <w:szCs w:val="28"/>
        </w:rPr>
      </w:pPr>
    </w:p>
    <w:p w14:paraId="5D5211F9" w14:textId="77777777" w:rsidR="00507F01" w:rsidRDefault="00507F01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A3130B" w14:paraId="7C70D3EE" w14:textId="77777777" w:rsidTr="000B6B19">
        <w:tc>
          <w:tcPr>
            <w:tcW w:w="4536" w:type="dxa"/>
          </w:tcPr>
          <w:p w14:paraId="6905B848" w14:textId="11102DEC" w:rsidR="00A3130B" w:rsidRPr="00BE6A23" w:rsidRDefault="00A3130B" w:rsidP="00A21E96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 w:rsidR="00A21E96"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1B7B9B8B" w14:textId="77777777" w:rsidR="00A3130B" w:rsidRPr="00BE6A23" w:rsidRDefault="00A3130B" w:rsidP="005F3F97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00AE0DC" w14:textId="468B5257" w:rsidR="00A3130B" w:rsidRPr="00BE6A23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B6B1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E96"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 w:rsidR="00A21E96"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6C614F0E" w14:textId="77777777" w:rsidR="00A3130B" w:rsidRDefault="00A3130B" w:rsidP="005F3F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6C22C518" w14:textId="77777777" w:rsidR="00A3130B" w:rsidRPr="00BE6A23" w:rsidRDefault="005650B5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3130B" w:rsidRPr="00BE6A23">
              <w:rPr>
                <w:sz w:val="28"/>
                <w:szCs w:val="28"/>
              </w:rPr>
              <w:t>лав</w:t>
            </w:r>
            <w:r w:rsidR="00DB42D8">
              <w:rPr>
                <w:sz w:val="28"/>
                <w:szCs w:val="28"/>
              </w:rPr>
              <w:t>а</w:t>
            </w:r>
            <w:r w:rsidR="00A3130B"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0CF0110C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70CABF6A" w14:textId="77777777" w:rsidR="00A3130B" w:rsidRPr="00BE6A23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2D1E3F58" w14:textId="2DE33BC8" w:rsidR="00A3130B" w:rsidRDefault="00A3130B" w:rsidP="005F3F97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 </w:t>
            </w:r>
            <w:r w:rsidR="00A21E96">
              <w:rPr>
                <w:sz w:val="28"/>
                <w:szCs w:val="28"/>
              </w:rPr>
              <w:t>В.К. Любарский</w:t>
            </w:r>
          </w:p>
        </w:tc>
      </w:tr>
    </w:tbl>
    <w:p w14:paraId="0F7F3DD0" w14:textId="77777777" w:rsidR="00A3130B" w:rsidRDefault="00A3130B" w:rsidP="005F3F97"/>
    <w:sectPr w:rsidR="00A3130B" w:rsidSect="00C63180">
      <w:headerReference w:type="default" r:id="rId15"/>
      <w:pgSz w:w="11906" w:h="16838"/>
      <w:pgMar w:top="1134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3665C" w14:textId="77777777" w:rsidR="00337107" w:rsidRDefault="00337107" w:rsidP="00DB42D8">
      <w:r>
        <w:separator/>
      </w:r>
    </w:p>
  </w:endnote>
  <w:endnote w:type="continuationSeparator" w:id="0">
    <w:p w14:paraId="7D3DA978" w14:textId="77777777" w:rsidR="00337107" w:rsidRDefault="00337107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FA1F2" w14:textId="77777777" w:rsidR="00337107" w:rsidRDefault="00337107" w:rsidP="00DB42D8">
      <w:r>
        <w:separator/>
      </w:r>
    </w:p>
  </w:footnote>
  <w:footnote w:type="continuationSeparator" w:id="0">
    <w:p w14:paraId="45060F45" w14:textId="77777777" w:rsidR="00337107" w:rsidRDefault="00337107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795A7276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1DE622AA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1C18"/>
    <w:multiLevelType w:val="multilevel"/>
    <w:tmpl w:val="75DA92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99E203E"/>
    <w:multiLevelType w:val="hybridMultilevel"/>
    <w:tmpl w:val="3BF0DA90"/>
    <w:lvl w:ilvl="0" w:tplc="668C7C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2670077"/>
    <w:multiLevelType w:val="hybridMultilevel"/>
    <w:tmpl w:val="D4184C74"/>
    <w:lvl w:ilvl="0" w:tplc="DA2ED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3655D6"/>
    <w:multiLevelType w:val="multilevel"/>
    <w:tmpl w:val="2ACE69A0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 w16cid:durableId="190732723">
    <w:abstractNumId w:val="2"/>
  </w:num>
  <w:num w:numId="2" w16cid:durableId="2136899492">
    <w:abstractNumId w:val="1"/>
  </w:num>
  <w:num w:numId="3" w16cid:durableId="1299845810">
    <w:abstractNumId w:val="3"/>
  </w:num>
  <w:num w:numId="4" w16cid:durableId="198130448">
    <w:abstractNumId w:val="4"/>
  </w:num>
  <w:num w:numId="5" w16cid:durableId="1927613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62E53"/>
    <w:rsid w:val="000701B7"/>
    <w:rsid w:val="00072702"/>
    <w:rsid w:val="000B6B19"/>
    <w:rsid w:val="00110ABC"/>
    <w:rsid w:val="0012099F"/>
    <w:rsid w:val="00171D29"/>
    <w:rsid w:val="001C6B06"/>
    <w:rsid w:val="002C05A6"/>
    <w:rsid w:val="002F4E6E"/>
    <w:rsid w:val="00312CC9"/>
    <w:rsid w:val="00316D1C"/>
    <w:rsid w:val="00317219"/>
    <w:rsid w:val="00322690"/>
    <w:rsid w:val="00326AE3"/>
    <w:rsid w:val="00337107"/>
    <w:rsid w:val="00351ED2"/>
    <w:rsid w:val="00394B70"/>
    <w:rsid w:val="003B0529"/>
    <w:rsid w:val="003E2BAF"/>
    <w:rsid w:val="004338C2"/>
    <w:rsid w:val="004B3DCF"/>
    <w:rsid w:val="00507F01"/>
    <w:rsid w:val="00511355"/>
    <w:rsid w:val="0053659D"/>
    <w:rsid w:val="005566E2"/>
    <w:rsid w:val="005650B5"/>
    <w:rsid w:val="00582D2B"/>
    <w:rsid w:val="005A0031"/>
    <w:rsid w:val="005F3F97"/>
    <w:rsid w:val="006000D9"/>
    <w:rsid w:val="00636053"/>
    <w:rsid w:val="00647E36"/>
    <w:rsid w:val="00672719"/>
    <w:rsid w:val="00685521"/>
    <w:rsid w:val="00715227"/>
    <w:rsid w:val="00727744"/>
    <w:rsid w:val="00791573"/>
    <w:rsid w:val="00795120"/>
    <w:rsid w:val="007A5DDE"/>
    <w:rsid w:val="007B7D85"/>
    <w:rsid w:val="008A4A04"/>
    <w:rsid w:val="008C0DBA"/>
    <w:rsid w:val="008F609A"/>
    <w:rsid w:val="00910BD8"/>
    <w:rsid w:val="009916FC"/>
    <w:rsid w:val="009C2C77"/>
    <w:rsid w:val="00A21E96"/>
    <w:rsid w:val="00A3130B"/>
    <w:rsid w:val="00A427F7"/>
    <w:rsid w:val="00A65D56"/>
    <w:rsid w:val="00A91060"/>
    <w:rsid w:val="00AB26E0"/>
    <w:rsid w:val="00B54F2B"/>
    <w:rsid w:val="00BB1B29"/>
    <w:rsid w:val="00BF5F80"/>
    <w:rsid w:val="00C3393A"/>
    <w:rsid w:val="00C61C2B"/>
    <w:rsid w:val="00C63180"/>
    <w:rsid w:val="00D401F9"/>
    <w:rsid w:val="00D613E7"/>
    <w:rsid w:val="00D7611B"/>
    <w:rsid w:val="00DB42D8"/>
    <w:rsid w:val="00DD6D7F"/>
    <w:rsid w:val="00E346DE"/>
    <w:rsid w:val="00E7006D"/>
    <w:rsid w:val="00E9128C"/>
    <w:rsid w:val="00F22127"/>
    <w:rsid w:val="00F31122"/>
    <w:rsid w:val="00F32F6C"/>
    <w:rsid w:val="00F93236"/>
    <w:rsid w:val="00FA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03D4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B54F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F31122"/>
    <w:pPr>
      <w:ind w:left="720"/>
      <w:contextualSpacing/>
    </w:pPr>
  </w:style>
  <w:style w:type="paragraph" w:customStyle="1" w:styleId="ConsPlusNormal">
    <w:name w:val="ConsPlusNormal"/>
    <w:rsid w:val="00BB1B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0728C180668BB27307DD43AC929A5DB7FA53140DA7489EDCE824805A7C252BE58190B5F76D862237B8585E0B1E921972CBB24145F768E23E1E76G858L" TargetMode="External"/><Relationship Id="rId13" Type="http://schemas.openxmlformats.org/officeDocument/2006/relationships/hyperlink" Target="consultantplus://offline/ref=E60728C180668BB27307DD43AC929A5DB7FA53140DA7489EDCE824805A7C252BE58190B5F76D862237B8585E0B1E921972CBB24145F768E23E1E76G858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60728C180668BB27307DD43AC929A5DB7FA53140DA7489EDCE824805A7C252BE58190B5F76D862237B8585E0B1E921972CBB24145F768E23E1E76G858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AAFC5944A36A741402B6DA39227041F5F8B5AB8D077A715B8A73741BC33D0DB36B30DED67CA7ED4680AFABFFDCB1B09EA82E832C5AFAFC0D4823Dy3M1J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AAFC5944A36A741402B6DA39227041F5F8B5AB8D077A715B8A73741BC33D0DB36B30DED67CA7ED4680AFABFFDCB1B09EA82E832C5AFAFC0D4823Dy3M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70F33849C8C3E232DCBF455469A856DC5A118482255ADA3E0A87E83042CC9A8DE7FE46DD2BE06765E33C56B5F42E5FF9309D3BCFD607B439CF58A8q1a0J" TargetMode="External"/><Relationship Id="rId14" Type="http://schemas.openxmlformats.org/officeDocument/2006/relationships/hyperlink" Target="consultantplus://offline/ref=E60728C180668BB27307DD43AC929A5DB7FA53140DA7489EDCE824805A7C252BE58190B5F76D862237B8585E0B1E921972CBB24145F768E23E1E76G85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10</cp:revision>
  <cp:lastPrinted>2020-03-03T12:58:00Z</cp:lastPrinted>
  <dcterms:created xsi:type="dcterms:W3CDTF">2022-02-14T12:07:00Z</dcterms:created>
  <dcterms:modified xsi:type="dcterms:W3CDTF">2022-08-23T11:46:00Z</dcterms:modified>
</cp:coreProperties>
</file>