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30EE7F3" w:rsidR="00A3130B" w:rsidRPr="005650B5" w:rsidRDefault="001F2DB0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531498B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2DB0">
        <w:rPr>
          <w:position w:val="-20"/>
          <w:sz w:val="28"/>
          <w:szCs w:val="28"/>
        </w:rPr>
        <w:t>25 ноября</w:t>
      </w:r>
      <w:r w:rsidR="00021FC0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1F2DB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1F2DB0">
        <w:rPr>
          <w:position w:val="-20"/>
          <w:sz w:val="28"/>
          <w:szCs w:val="28"/>
        </w:rPr>
        <w:t>32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6FCC0ED6" w14:textId="493DE3C0" w:rsidR="001F2DB0" w:rsidRPr="001F2DB0" w:rsidRDefault="001F2DB0" w:rsidP="001F2DB0">
      <w:pPr>
        <w:ind w:firstLine="709"/>
        <w:jc w:val="both"/>
        <w:rPr>
          <w:sz w:val="28"/>
          <w:szCs w:val="28"/>
        </w:rPr>
      </w:pPr>
      <w:r w:rsidRPr="001F2DB0">
        <w:rPr>
          <w:sz w:val="28"/>
          <w:szCs w:val="28"/>
        </w:rPr>
        <w:t>В соответствии с частями 3.1 – 3.3 статьи 33 Градостроительного кодекса Российской Федерации, на основании требования Министерства строительства, жилищно-коммунального хозяйства и энергетики Республики Карелия от 16.11.2021 № 15154/13-08/</w:t>
      </w:r>
      <w:proofErr w:type="spellStart"/>
      <w:r w:rsidRPr="001F2DB0">
        <w:rPr>
          <w:sz w:val="28"/>
          <w:szCs w:val="28"/>
        </w:rPr>
        <w:t>МСЖКХиЭ</w:t>
      </w:r>
      <w:proofErr w:type="spellEnd"/>
      <w:r w:rsidRPr="001F2DB0">
        <w:rPr>
          <w:sz w:val="28"/>
          <w:szCs w:val="28"/>
        </w:rPr>
        <w:t>-и Петрозаводский городской Совет</w:t>
      </w:r>
    </w:p>
    <w:p w14:paraId="02621272" w14:textId="77777777" w:rsidR="001F2DB0" w:rsidRPr="001F2DB0" w:rsidRDefault="001F2DB0" w:rsidP="001F2DB0">
      <w:pPr>
        <w:ind w:firstLine="709"/>
        <w:jc w:val="both"/>
        <w:rPr>
          <w:sz w:val="28"/>
          <w:szCs w:val="28"/>
        </w:rPr>
      </w:pPr>
    </w:p>
    <w:p w14:paraId="076A45B5" w14:textId="77777777" w:rsidR="001F2DB0" w:rsidRPr="001F2DB0" w:rsidRDefault="001F2DB0" w:rsidP="001F2DB0">
      <w:pPr>
        <w:jc w:val="both"/>
        <w:rPr>
          <w:sz w:val="28"/>
          <w:szCs w:val="28"/>
        </w:rPr>
      </w:pPr>
      <w:r w:rsidRPr="001F2DB0">
        <w:rPr>
          <w:sz w:val="28"/>
          <w:szCs w:val="28"/>
        </w:rPr>
        <w:t>РЕШИЛ:</w:t>
      </w:r>
    </w:p>
    <w:p w14:paraId="1300DD44" w14:textId="77777777" w:rsidR="001F2DB0" w:rsidRPr="001F2DB0" w:rsidRDefault="001F2DB0" w:rsidP="001F2DB0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3" w:firstLine="709"/>
        <w:jc w:val="both"/>
        <w:rPr>
          <w:sz w:val="28"/>
          <w:szCs w:val="28"/>
        </w:rPr>
      </w:pPr>
      <w:r w:rsidRPr="001F2DB0">
        <w:rPr>
          <w:sz w:val="28"/>
          <w:szCs w:val="28"/>
        </w:rPr>
        <w:t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14:paraId="23354021" w14:textId="77777777" w:rsidR="001F2DB0" w:rsidRPr="001F2DB0" w:rsidRDefault="001F2DB0" w:rsidP="001F2DB0">
      <w:pPr>
        <w:ind w:right="-143" w:firstLine="709"/>
        <w:jc w:val="both"/>
        <w:rPr>
          <w:sz w:val="28"/>
          <w:szCs w:val="28"/>
        </w:rPr>
      </w:pPr>
      <w:r w:rsidRPr="001F2DB0">
        <w:rPr>
          <w:sz w:val="28"/>
          <w:szCs w:val="28"/>
        </w:rPr>
        <w:t>- изменить природно-рекреационную зону (</w:t>
      </w:r>
      <w:proofErr w:type="spellStart"/>
      <w:r w:rsidRPr="001F2DB0">
        <w:rPr>
          <w:sz w:val="28"/>
          <w:szCs w:val="28"/>
        </w:rPr>
        <w:t>Рпр</w:t>
      </w:r>
      <w:proofErr w:type="spellEnd"/>
      <w:r w:rsidRPr="001F2DB0">
        <w:rPr>
          <w:sz w:val="28"/>
          <w:szCs w:val="28"/>
        </w:rPr>
        <w:t>) на зону объектов здравоохранения (Оз) для земельного участка ориентировочной площадью 13870 </w:t>
      </w:r>
      <w:proofErr w:type="spellStart"/>
      <w:proofErr w:type="gramStart"/>
      <w:r w:rsidRPr="001F2DB0">
        <w:rPr>
          <w:sz w:val="28"/>
          <w:szCs w:val="28"/>
        </w:rPr>
        <w:t>кв.м</w:t>
      </w:r>
      <w:proofErr w:type="spellEnd"/>
      <w:proofErr w:type="gramEnd"/>
      <w:r w:rsidRPr="001F2DB0">
        <w:rPr>
          <w:sz w:val="28"/>
          <w:szCs w:val="28"/>
        </w:rPr>
        <w:t xml:space="preserve">, находящегося по адресу: Республика Карелия, г. Петрозаводск, Детская ул., согласно </w:t>
      </w:r>
      <w:r w:rsidRPr="001F2DB0">
        <w:rPr>
          <w:color w:val="333333"/>
          <w:sz w:val="28"/>
          <w:szCs w:val="28"/>
        </w:rPr>
        <w:t> </w:t>
      </w:r>
      <w:r w:rsidRPr="001F2DB0">
        <w:rPr>
          <w:sz w:val="28"/>
          <w:szCs w:val="28"/>
        </w:rPr>
        <w:t>схеме.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7D94CC88" w14:textId="77777777" w:rsidR="00021FC0" w:rsidRDefault="00021FC0" w:rsidP="00021FC0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50777B6F" w14:textId="77777777" w:rsidR="00021FC0" w:rsidRPr="000E7BF0" w:rsidRDefault="00021FC0" w:rsidP="00021FC0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12C73F3F" w14:textId="59F7447C" w:rsidR="00021FC0" w:rsidRPr="005650B5" w:rsidRDefault="00021FC0" w:rsidP="00021FC0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F2DB0">
        <w:rPr>
          <w:position w:val="-20"/>
          <w:sz w:val="28"/>
          <w:szCs w:val="28"/>
        </w:rPr>
        <w:t>25 ноября</w:t>
      </w:r>
      <w:r>
        <w:rPr>
          <w:position w:val="-20"/>
          <w:sz w:val="28"/>
          <w:szCs w:val="28"/>
        </w:rPr>
        <w:t xml:space="preserve"> 2021</w:t>
      </w:r>
      <w:r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1F2DB0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>-</w:t>
      </w:r>
      <w:r w:rsidR="001F2DB0">
        <w:rPr>
          <w:position w:val="-20"/>
          <w:sz w:val="28"/>
          <w:szCs w:val="28"/>
        </w:rPr>
        <w:t>32</w:t>
      </w:r>
    </w:p>
    <w:p w14:paraId="00D21946" w14:textId="77777777" w:rsidR="00021FC0" w:rsidRDefault="00021FC0" w:rsidP="00021FC0">
      <w:pPr>
        <w:rPr>
          <w:sz w:val="28"/>
          <w:szCs w:val="28"/>
        </w:rPr>
      </w:pPr>
    </w:p>
    <w:p w14:paraId="17204D8D" w14:textId="77777777" w:rsidR="00021FC0" w:rsidRPr="000E7BF0" w:rsidRDefault="00021FC0" w:rsidP="00021FC0">
      <w:pPr>
        <w:rPr>
          <w:sz w:val="28"/>
          <w:szCs w:val="28"/>
        </w:rPr>
      </w:pPr>
    </w:p>
    <w:p w14:paraId="4D4BD9C3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71EDF460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50C50A00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321D770B" w14:textId="28D4FD87" w:rsidR="00021FC0" w:rsidRPr="00323603" w:rsidRDefault="001F2DB0" w:rsidP="00021F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0EF0FF" wp14:editId="6E402F04">
            <wp:extent cx="3287749" cy="2880000"/>
            <wp:effectExtent l="0" t="0" r="8255" b="0"/>
            <wp:docPr id="2" name="Рисунок 2" descr="C:\Users\samoylovava\Desktop\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ylovava\Desktop\д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4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10E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7A370AAD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2CA191D3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49500E4F" w14:textId="773CFD3C" w:rsidR="00021FC0" w:rsidRPr="007A661F" w:rsidRDefault="001F2DB0" w:rsidP="00021F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9CBDA68" wp14:editId="1C86D27A">
            <wp:extent cx="3287750" cy="2880000"/>
            <wp:effectExtent l="0" t="0" r="8255" b="0"/>
            <wp:docPr id="3" name="Рисунок 3" descr="C:\Users\samoylovava\Desktop\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oylovava\Desktop\посл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5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FC0" w:rsidRPr="007A661F" w:rsidSect="001F2DB0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1841" w14:textId="77777777" w:rsidR="00DD14E1" w:rsidRDefault="00DD14E1" w:rsidP="00DB42D8">
      <w:r>
        <w:separator/>
      </w:r>
    </w:p>
  </w:endnote>
  <w:endnote w:type="continuationSeparator" w:id="0">
    <w:p w14:paraId="554602B0" w14:textId="77777777" w:rsidR="00DD14E1" w:rsidRDefault="00DD14E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B518" w14:textId="77777777" w:rsidR="00DD14E1" w:rsidRDefault="00DD14E1" w:rsidP="00DB42D8">
      <w:r>
        <w:separator/>
      </w:r>
    </w:p>
  </w:footnote>
  <w:footnote w:type="continuationSeparator" w:id="0">
    <w:p w14:paraId="5C471A98" w14:textId="77777777" w:rsidR="00DD14E1" w:rsidRDefault="00DD14E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B6B19"/>
    <w:rsid w:val="001170A5"/>
    <w:rsid w:val="001270C3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42D8"/>
    <w:rsid w:val="00DD14E1"/>
    <w:rsid w:val="00E024FE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13</cp:revision>
  <cp:lastPrinted>2021-11-25T10:54:00Z</cp:lastPrinted>
  <dcterms:created xsi:type="dcterms:W3CDTF">2019-11-08T12:18:00Z</dcterms:created>
  <dcterms:modified xsi:type="dcterms:W3CDTF">2021-11-25T11:12:00Z</dcterms:modified>
</cp:coreProperties>
</file>