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0D586F7A" w:rsidR="00A3130B" w:rsidRPr="005650B5" w:rsidRDefault="006B010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1224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2365083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D3F9C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4</w:t>
      </w:r>
      <w:r w:rsidR="009D3F9C">
        <w:rPr>
          <w:position w:val="-20"/>
          <w:sz w:val="28"/>
          <w:szCs w:val="28"/>
        </w:rPr>
        <w:t xml:space="preserve"> </w:t>
      </w:r>
      <w:r w:rsidR="00EB2E56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B010F">
        <w:rPr>
          <w:position w:val="-20"/>
          <w:sz w:val="28"/>
          <w:szCs w:val="28"/>
        </w:rPr>
        <w:t>3</w:t>
      </w:r>
      <w:r w:rsidR="00C1224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2249">
        <w:rPr>
          <w:position w:val="-20"/>
          <w:sz w:val="28"/>
          <w:szCs w:val="28"/>
        </w:rPr>
        <w:t>68</w:t>
      </w:r>
      <w:r w:rsidR="00FB7B51">
        <w:rPr>
          <w:position w:val="-20"/>
          <w:sz w:val="28"/>
          <w:szCs w:val="28"/>
        </w:rPr>
        <w:t>8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0AE62CB" w14:textId="09350814" w:rsidR="007D7C3D" w:rsidRPr="00422047" w:rsidRDefault="007D7C3D" w:rsidP="00FB7B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Об </w:t>
      </w:r>
      <w:r w:rsidR="00FB7B51">
        <w:rPr>
          <w:b/>
          <w:bCs/>
          <w:sz w:val="28"/>
          <w:szCs w:val="28"/>
        </w:rPr>
        <w:t>общем числе членов конкурсной комиссии</w:t>
      </w:r>
    </w:p>
    <w:p w14:paraId="2D10D7F2" w14:textId="77777777" w:rsidR="007D7C3D" w:rsidRDefault="007D7C3D" w:rsidP="007D7C3D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7A391C5A" w14:textId="77777777" w:rsidR="007D7C3D" w:rsidRPr="001844BC" w:rsidRDefault="007D7C3D" w:rsidP="007D7C3D">
      <w:pPr>
        <w:rPr>
          <w:position w:val="-20"/>
          <w:sz w:val="28"/>
          <w:szCs w:val="28"/>
        </w:rPr>
      </w:pPr>
    </w:p>
    <w:p w14:paraId="5E9B38B4" w14:textId="4162EC28" w:rsidR="00FB7B51" w:rsidRPr="00532000" w:rsidRDefault="00FB7B51" w:rsidP="00FB7B5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7E6009">
        <w:rPr>
          <w:sz w:val="28"/>
          <w:szCs w:val="28"/>
        </w:rPr>
        <w:t xml:space="preserve">На основании </w:t>
      </w:r>
      <w:bookmarkStart w:id="0" w:name="_Hlk66438703"/>
      <w:r w:rsidRPr="007E6009">
        <w:rPr>
          <w:sz w:val="28"/>
          <w:szCs w:val="28"/>
        </w:rPr>
        <w:t xml:space="preserve">ч. 2.1 ст. 36 Федерального закона от 06.10.2003 </w:t>
      </w:r>
      <w:r w:rsidRPr="00D22DA9">
        <w:rPr>
          <w:sz w:val="28"/>
          <w:szCs w:val="28"/>
        </w:rPr>
        <w:br/>
      </w:r>
      <w:r w:rsidRPr="007E600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29 Устава Петрозаводского городского округа, </w:t>
      </w:r>
      <w:r w:rsidR="00A578B3" w:rsidRPr="00D22DA9">
        <w:rPr>
          <w:sz w:val="28"/>
          <w:szCs w:val="28"/>
        </w:rPr>
        <w:br/>
      </w:r>
      <w:r w:rsidRPr="007E6009">
        <w:rPr>
          <w:sz w:val="28"/>
          <w:szCs w:val="28"/>
        </w:rPr>
        <w:t>п. 4.1 Порядка проведения конкурса по отбору кандидатур на должность Главы Петрозаводского городского округа, утвержденного Решением Петрозаводского городского Совета от 05.08.2015 № 27/36-598</w:t>
      </w:r>
      <w:bookmarkEnd w:id="0"/>
      <w:r w:rsidRPr="007E6009">
        <w:rPr>
          <w:sz w:val="28"/>
          <w:szCs w:val="28"/>
        </w:rPr>
        <w:t xml:space="preserve">, </w:t>
      </w:r>
      <w:r w:rsidRPr="009208B1">
        <w:rPr>
          <w:sz w:val="28"/>
          <w:szCs w:val="28"/>
        </w:rPr>
        <w:t>Петрозаводский городской Совет</w:t>
      </w:r>
      <w:r>
        <w:rPr>
          <w:sz w:val="28"/>
          <w:szCs w:val="28"/>
        </w:rPr>
        <w:t xml:space="preserve"> </w:t>
      </w:r>
    </w:p>
    <w:p w14:paraId="03DB3832" w14:textId="77777777" w:rsidR="00FB7B51" w:rsidRPr="001844BC" w:rsidRDefault="00FB7B51" w:rsidP="00FB7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0791BC" w14:textId="77777777" w:rsidR="00FB7B51" w:rsidRDefault="00FB7B51" w:rsidP="00FB7B5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14:paraId="196E9C49" w14:textId="2BC28AE6" w:rsidR="00FB7B51" w:rsidRDefault="00FB7B51" w:rsidP="00FB7B5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009">
        <w:rPr>
          <w:sz w:val="28"/>
          <w:szCs w:val="28"/>
        </w:rPr>
        <w:t xml:space="preserve">Установить общее число членов конкурсной комиссии </w:t>
      </w:r>
      <w:r w:rsidRPr="00D22DA9">
        <w:rPr>
          <w:sz w:val="28"/>
          <w:szCs w:val="28"/>
        </w:rPr>
        <w:br/>
      </w:r>
      <w:r w:rsidRPr="007E6009">
        <w:rPr>
          <w:sz w:val="28"/>
          <w:szCs w:val="28"/>
        </w:rPr>
        <w:t xml:space="preserve">в Петрозаводском городском округе при проведении конкурса по отбору кандидатур на должность Главы Петрозаводского городского округа </w:t>
      </w:r>
      <w:r w:rsidRPr="00D22DA9">
        <w:rPr>
          <w:sz w:val="28"/>
          <w:szCs w:val="28"/>
        </w:rPr>
        <w:br/>
      </w:r>
      <w:r w:rsidRPr="007E600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8 (восьми)</w:t>
      </w:r>
      <w:r w:rsidRPr="007E6009">
        <w:rPr>
          <w:sz w:val="28"/>
          <w:szCs w:val="28"/>
        </w:rPr>
        <w:t xml:space="preserve"> человек.</w:t>
      </w:r>
    </w:p>
    <w:p w14:paraId="605EE83B" w14:textId="77777777" w:rsidR="00853587" w:rsidRDefault="00853587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01020" w14:textId="77777777" w:rsidR="007D7C3D" w:rsidRDefault="007D7C3D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77CA9" w14:textId="77777777" w:rsidR="00E50749" w:rsidRDefault="00E50749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61B7C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6E4AB756"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2FA9DDA" w14:textId="6D30D262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3A503" w14:textId="77777777" w:rsidR="00442495" w:rsidRDefault="00442495" w:rsidP="00DB42D8">
      <w:r>
        <w:separator/>
      </w:r>
    </w:p>
  </w:endnote>
  <w:endnote w:type="continuationSeparator" w:id="0">
    <w:p w14:paraId="6AF2B7CF" w14:textId="77777777" w:rsidR="00442495" w:rsidRDefault="0044249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2921A" w14:textId="77777777" w:rsidR="00442495" w:rsidRDefault="00442495" w:rsidP="00DB42D8">
      <w:r>
        <w:separator/>
      </w:r>
    </w:p>
  </w:footnote>
  <w:footnote w:type="continuationSeparator" w:id="0">
    <w:p w14:paraId="7E0B4CC4" w14:textId="77777777" w:rsidR="00442495" w:rsidRDefault="0044249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95F21"/>
    <w:rsid w:val="001C4F22"/>
    <w:rsid w:val="00215076"/>
    <w:rsid w:val="00256787"/>
    <w:rsid w:val="00295F6E"/>
    <w:rsid w:val="002F02EA"/>
    <w:rsid w:val="00322690"/>
    <w:rsid w:val="00344C9E"/>
    <w:rsid w:val="00394B70"/>
    <w:rsid w:val="003F66F4"/>
    <w:rsid w:val="004015CF"/>
    <w:rsid w:val="00442495"/>
    <w:rsid w:val="00464844"/>
    <w:rsid w:val="005072D4"/>
    <w:rsid w:val="005650B5"/>
    <w:rsid w:val="00573463"/>
    <w:rsid w:val="005D06ED"/>
    <w:rsid w:val="005F3F97"/>
    <w:rsid w:val="006250E9"/>
    <w:rsid w:val="006263BA"/>
    <w:rsid w:val="00636053"/>
    <w:rsid w:val="0066499D"/>
    <w:rsid w:val="00686244"/>
    <w:rsid w:val="006B010F"/>
    <w:rsid w:val="00704190"/>
    <w:rsid w:val="00751216"/>
    <w:rsid w:val="007B7D85"/>
    <w:rsid w:val="007D7C3D"/>
    <w:rsid w:val="007F704D"/>
    <w:rsid w:val="00853587"/>
    <w:rsid w:val="008A7EB0"/>
    <w:rsid w:val="008F2980"/>
    <w:rsid w:val="008F7B68"/>
    <w:rsid w:val="00905DE6"/>
    <w:rsid w:val="0096154E"/>
    <w:rsid w:val="009C2C77"/>
    <w:rsid w:val="009D3F9C"/>
    <w:rsid w:val="00A21522"/>
    <w:rsid w:val="00A24181"/>
    <w:rsid w:val="00A3130B"/>
    <w:rsid w:val="00A54E45"/>
    <w:rsid w:val="00A578B3"/>
    <w:rsid w:val="00A86557"/>
    <w:rsid w:val="00AE66EB"/>
    <w:rsid w:val="00B266F2"/>
    <w:rsid w:val="00C12249"/>
    <w:rsid w:val="00C61C2B"/>
    <w:rsid w:val="00C84F18"/>
    <w:rsid w:val="00CB50F2"/>
    <w:rsid w:val="00CB553B"/>
    <w:rsid w:val="00DB42D8"/>
    <w:rsid w:val="00DE68C2"/>
    <w:rsid w:val="00DF345E"/>
    <w:rsid w:val="00DF4D17"/>
    <w:rsid w:val="00E0622E"/>
    <w:rsid w:val="00E24334"/>
    <w:rsid w:val="00E455FF"/>
    <w:rsid w:val="00E50749"/>
    <w:rsid w:val="00E53771"/>
    <w:rsid w:val="00E560E1"/>
    <w:rsid w:val="00EB2E56"/>
    <w:rsid w:val="00EC1283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2021-03-17T07:05:00Z</cp:lastPrinted>
  <dcterms:created xsi:type="dcterms:W3CDTF">2021-03-17T07:15:00Z</dcterms:created>
  <dcterms:modified xsi:type="dcterms:W3CDTF">2021-03-17T07:43:00Z</dcterms:modified>
</cp:coreProperties>
</file>