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6051F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F29B0">
        <w:rPr>
          <w:position w:val="-20"/>
          <w:sz w:val="28"/>
          <w:szCs w:val="28"/>
        </w:rPr>
        <w:t xml:space="preserve">27 </w:t>
      </w:r>
      <w:r w:rsidR="0086051F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2F29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86051F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775EDE">
        <w:rPr>
          <w:position w:val="-20"/>
          <w:sz w:val="28"/>
          <w:szCs w:val="28"/>
        </w:rPr>
        <w:t>4</w:t>
      </w:r>
      <w:r w:rsidR="0086051F">
        <w:rPr>
          <w:position w:val="-20"/>
          <w:sz w:val="28"/>
          <w:szCs w:val="28"/>
        </w:rPr>
        <w:t>64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:rsid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  <w:r w:rsidR="0086051F">
        <w:rPr>
          <w:b/>
          <w:sz w:val="28"/>
          <w:szCs w:val="28"/>
        </w:rPr>
        <w:t>ООО «КАРЕЛИЯ-АРЕНА»</w:t>
      </w:r>
    </w:p>
    <w:p w:rsidR="001B12CB" w:rsidRPr="00CB553B" w:rsidRDefault="001B12CB" w:rsidP="00CB553B">
      <w:pPr>
        <w:jc w:val="center"/>
        <w:rPr>
          <w:b/>
          <w:sz w:val="28"/>
          <w:szCs w:val="28"/>
        </w:rPr>
      </w:pP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86051F" w:rsidRPr="0086051F" w:rsidRDefault="0086051F" w:rsidP="0086051F">
      <w:pPr>
        <w:ind w:right="23" w:firstLine="709"/>
        <w:jc w:val="both"/>
        <w:rPr>
          <w:sz w:val="28"/>
          <w:szCs w:val="28"/>
        </w:rPr>
      </w:pPr>
      <w:r w:rsidRPr="0086051F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общества с ограниченной ответственностью «КАРЕЛИЯ-АРЕНА» от 15.03.2019 № 100, Петрозаводский городской Совет</w:t>
      </w:r>
    </w:p>
    <w:p w:rsidR="002F29B0" w:rsidRDefault="002F29B0" w:rsidP="002F29B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9B0" w:rsidRPr="00A51E2C" w:rsidRDefault="002F29B0" w:rsidP="002F29B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2F29B0" w:rsidRPr="00B410C0" w:rsidRDefault="002F29B0" w:rsidP="002F29B0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 xml:space="preserve">1. Принять в муниципальную собственность Петрозаводского городского округа из собственности </w:t>
      </w:r>
      <w:r w:rsidR="0086051F">
        <w:rPr>
          <w:sz w:val="28"/>
          <w:szCs w:val="28"/>
        </w:rPr>
        <w:t>общества с ограниченной ответственностью «КАРЕЛИЯ-АРЕНА»</w:t>
      </w:r>
      <w:r w:rsidRPr="00B410C0">
        <w:rPr>
          <w:sz w:val="28"/>
          <w:szCs w:val="28"/>
        </w:rPr>
        <w:t xml:space="preserve"> имущество согласно приложению. </w:t>
      </w:r>
    </w:p>
    <w:p w:rsidR="002F29B0" w:rsidRPr="00B410C0" w:rsidRDefault="002F29B0" w:rsidP="002F29B0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 xml:space="preserve">2. Утвердить Перечень имущества, предлагаемого к передаче в муниципальную собственность Петрозаводского городского округа из </w:t>
      </w:r>
      <w:r w:rsidR="0086051F" w:rsidRPr="00B410C0">
        <w:rPr>
          <w:sz w:val="28"/>
          <w:szCs w:val="28"/>
        </w:rPr>
        <w:lastRenderedPageBreak/>
        <w:t xml:space="preserve">собственности </w:t>
      </w:r>
      <w:r w:rsidR="0086051F">
        <w:rPr>
          <w:sz w:val="28"/>
          <w:szCs w:val="28"/>
        </w:rPr>
        <w:t>общества с ограниченной ответственностью «КАРЕЛИЯ-АРЕНА»</w:t>
      </w:r>
      <w:r w:rsidR="00066D14">
        <w:rPr>
          <w:sz w:val="28"/>
          <w:szCs w:val="28"/>
        </w:rPr>
        <w:t>,</w:t>
      </w:r>
      <w:r w:rsidRPr="00B410C0">
        <w:rPr>
          <w:sz w:val="28"/>
          <w:szCs w:val="28"/>
        </w:rPr>
        <w:t xml:space="preserve"> согласно приложению. </w:t>
      </w:r>
    </w:p>
    <w:p w:rsidR="000A6D27" w:rsidRPr="002F29B0" w:rsidRDefault="00043C97" w:rsidP="002F29B0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29B0" w:rsidRPr="002F29B0">
        <w:rPr>
          <w:rFonts w:ascii="Times New Roman" w:hAnsi="Times New Roman" w:cs="Times New Roman"/>
          <w:b w:val="0"/>
          <w:sz w:val="28"/>
          <w:szCs w:val="28"/>
        </w:rPr>
        <w:t xml:space="preserve">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</w:t>
      </w:r>
      <w:r w:rsidR="0086051F" w:rsidRPr="0086051F">
        <w:rPr>
          <w:rFonts w:ascii="Times New Roman" w:hAnsi="Times New Roman" w:cs="Times New Roman"/>
          <w:b w:val="0"/>
          <w:sz w:val="28"/>
          <w:szCs w:val="28"/>
        </w:rPr>
        <w:t>собственности общества с ограниченной ответственностью «КАРЕЛИЯ-АРЕНА»</w:t>
      </w:r>
      <w:r w:rsidR="0086051F" w:rsidRPr="00B410C0">
        <w:rPr>
          <w:sz w:val="28"/>
          <w:szCs w:val="28"/>
        </w:rPr>
        <w:t xml:space="preserve"> </w:t>
      </w:r>
      <w:r w:rsidR="002F29B0" w:rsidRPr="002F29B0">
        <w:rPr>
          <w:rFonts w:ascii="Times New Roman" w:hAnsi="Times New Roman" w:cs="Times New Roman"/>
          <w:b w:val="0"/>
          <w:sz w:val="28"/>
          <w:szCs w:val="28"/>
        </w:rPr>
        <w:t>в установленном законом порядке.</w:t>
      </w: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B0" w:rsidRDefault="002F29B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66D14">
        <w:rPr>
          <w:rFonts w:ascii="Times New Roman" w:hAnsi="Times New Roman" w:cs="Times New Roman"/>
          <w:position w:val="-20"/>
          <w:sz w:val="28"/>
          <w:szCs w:val="28"/>
        </w:rPr>
        <w:t xml:space="preserve">27 </w:t>
      </w:r>
      <w:r w:rsidR="0086051F">
        <w:rPr>
          <w:rFonts w:ascii="Times New Roman" w:hAnsi="Times New Roman" w:cs="Times New Roman"/>
          <w:position w:val="-20"/>
          <w:sz w:val="28"/>
          <w:szCs w:val="28"/>
        </w:rPr>
        <w:t>марта</w:t>
      </w:r>
      <w:r w:rsidR="00066D14">
        <w:rPr>
          <w:rFonts w:ascii="Times New Roman" w:hAnsi="Times New Roman" w:cs="Times New Roman"/>
          <w:position w:val="-20"/>
          <w:sz w:val="28"/>
          <w:szCs w:val="28"/>
        </w:rPr>
        <w:t xml:space="preserve"> 2019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86051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86051F">
        <w:rPr>
          <w:rFonts w:ascii="Times New Roman" w:hAnsi="Times New Roman" w:cs="Times New Roman"/>
          <w:position w:val="-20"/>
          <w:sz w:val="28"/>
          <w:szCs w:val="28"/>
        </w:rPr>
        <w:t>64</w:t>
      </w: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="0086051F" w:rsidRPr="00B410C0">
        <w:rPr>
          <w:sz w:val="28"/>
          <w:szCs w:val="28"/>
        </w:rPr>
        <w:t xml:space="preserve">собственности </w:t>
      </w:r>
      <w:r w:rsidR="0086051F">
        <w:rPr>
          <w:sz w:val="28"/>
          <w:szCs w:val="28"/>
        </w:rPr>
        <w:t>общества с ограниченной ответственностью «КАРЕЛИЯ-АРЕНА»</w:t>
      </w:r>
    </w:p>
    <w:p w:rsidR="0086051F" w:rsidRPr="00BE2A99" w:rsidRDefault="0086051F" w:rsidP="00BE2A99">
      <w:pPr>
        <w:jc w:val="center"/>
        <w:rPr>
          <w:sz w:val="28"/>
          <w:szCs w:val="28"/>
        </w:rPr>
      </w:pPr>
    </w:p>
    <w:p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5"/>
        <w:gridCol w:w="1703"/>
        <w:gridCol w:w="1842"/>
        <w:gridCol w:w="1707"/>
        <w:gridCol w:w="2259"/>
      </w:tblGrid>
      <w:tr w:rsidR="001B578E" w:rsidRPr="00591713" w:rsidTr="0086051F">
        <w:trPr>
          <w:trHeight w:val="1375"/>
        </w:trPr>
        <w:tc>
          <w:tcPr>
            <w:tcW w:w="283" w:type="pct"/>
            <w:vAlign w:val="center"/>
          </w:tcPr>
          <w:p w:rsidR="001B578E" w:rsidRPr="00BE2A99" w:rsidRDefault="001B578E" w:rsidP="001B578E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№</w:t>
            </w:r>
          </w:p>
          <w:p w:rsidR="001B578E" w:rsidRPr="00BE2A99" w:rsidRDefault="001B578E" w:rsidP="001B578E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п/п</w:t>
            </w:r>
          </w:p>
        </w:tc>
        <w:tc>
          <w:tcPr>
            <w:tcW w:w="986" w:type="pct"/>
            <w:vAlign w:val="center"/>
          </w:tcPr>
          <w:p w:rsidR="001B578E" w:rsidRPr="00591713" w:rsidRDefault="001B578E" w:rsidP="001B578E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46" w:type="pct"/>
            <w:vAlign w:val="center"/>
          </w:tcPr>
          <w:p w:rsidR="001B578E" w:rsidRPr="00591713" w:rsidRDefault="001B578E" w:rsidP="001B578E">
            <w:pPr>
              <w:ind w:left="-73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591713">
              <w:rPr>
                <w:sz w:val="24"/>
                <w:szCs w:val="24"/>
              </w:rPr>
              <w:t>местонахожде</w:t>
            </w:r>
            <w:r w:rsidR="0086051F">
              <w:rPr>
                <w:sz w:val="24"/>
                <w:szCs w:val="24"/>
              </w:rPr>
              <w:t>-</w:t>
            </w:r>
            <w:r w:rsidRPr="0059171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91713">
              <w:rPr>
                <w:sz w:val="24"/>
                <w:szCs w:val="24"/>
              </w:rPr>
              <w:t xml:space="preserve"> организации, </w:t>
            </w:r>
          </w:p>
          <w:p w:rsidR="001B578E" w:rsidRPr="00591713" w:rsidRDefault="001B578E" w:rsidP="001B578E">
            <w:pPr>
              <w:ind w:left="-73" w:right="-143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ИНН</w:t>
            </w:r>
          </w:p>
        </w:tc>
        <w:tc>
          <w:tcPr>
            <w:tcW w:w="915" w:type="pct"/>
            <w:vAlign w:val="center"/>
          </w:tcPr>
          <w:p w:rsidR="001B578E" w:rsidRPr="00591713" w:rsidRDefault="001B578E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848" w:type="pct"/>
            <w:vAlign w:val="center"/>
          </w:tcPr>
          <w:p w:rsidR="001B578E" w:rsidRPr="00591713" w:rsidRDefault="001B578E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591713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о</w:t>
            </w:r>
            <w:r w:rsidRPr="00591713">
              <w:rPr>
                <w:sz w:val="24"/>
                <w:szCs w:val="24"/>
              </w:rPr>
              <w:t>нахожде</w:t>
            </w:r>
            <w:r w:rsidR="0086051F">
              <w:rPr>
                <w:sz w:val="24"/>
                <w:szCs w:val="24"/>
              </w:rPr>
              <w:t>-</w:t>
            </w:r>
            <w:r w:rsidRPr="0059171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91713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122" w:type="pct"/>
            <w:vAlign w:val="center"/>
          </w:tcPr>
          <w:p w:rsidR="001B578E" w:rsidRPr="00591713" w:rsidRDefault="001B578E" w:rsidP="001B578E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1713">
              <w:rPr>
                <w:sz w:val="24"/>
                <w:szCs w:val="24"/>
              </w:rPr>
              <w:t>Индивидуализи</w:t>
            </w:r>
            <w:r w:rsidR="0086051F">
              <w:rPr>
                <w:sz w:val="24"/>
                <w:szCs w:val="24"/>
              </w:rPr>
              <w:t>-</w:t>
            </w:r>
            <w:r w:rsidRPr="00591713">
              <w:rPr>
                <w:sz w:val="24"/>
                <w:szCs w:val="24"/>
              </w:rPr>
              <w:t>рующие</w:t>
            </w:r>
            <w:proofErr w:type="spellEnd"/>
            <w:proofErr w:type="gramEnd"/>
            <w:r w:rsidRPr="00591713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86051F" w:rsidRPr="00591713" w:rsidTr="0086051F">
        <w:trPr>
          <w:trHeight w:val="2500"/>
        </w:trPr>
        <w:tc>
          <w:tcPr>
            <w:tcW w:w="283" w:type="pct"/>
          </w:tcPr>
          <w:p w:rsidR="0086051F" w:rsidRPr="00E87FF5" w:rsidRDefault="0086051F" w:rsidP="001B578E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</w:t>
            </w:r>
          </w:p>
        </w:tc>
        <w:tc>
          <w:tcPr>
            <w:tcW w:w="986" w:type="pct"/>
          </w:tcPr>
          <w:p w:rsidR="0086051F" w:rsidRPr="0086051F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051F">
              <w:rPr>
                <w:sz w:val="24"/>
                <w:szCs w:val="24"/>
              </w:rPr>
              <w:t>бществ</w:t>
            </w:r>
            <w:r>
              <w:rPr>
                <w:sz w:val="24"/>
                <w:szCs w:val="24"/>
              </w:rPr>
              <w:t>о</w:t>
            </w:r>
            <w:r w:rsidRPr="0086051F">
              <w:rPr>
                <w:sz w:val="24"/>
                <w:szCs w:val="24"/>
              </w:rPr>
              <w:t xml:space="preserve"> с ограниченной ответственностью «КАРЕЛИЯ-АРЕНА</w:t>
            </w:r>
            <w:bookmarkStart w:id="0" w:name="_GoBack"/>
            <w:bookmarkEnd w:id="0"/>
            <w:r w:rsidRPr="0086051F">
              <w:rPr>
                <w:sz w:val="24"/>
                <w:szCs w:val="24"/>
              </w:rPr>
              <w:t>»</w:t>
            </w:r>
          </w:p>
        </w:tc>
        <w:tc>
          <w:tcPr>
            <w:tcW w:w="846" w:type="pct"/>
          </w:tcPr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 xml:space="preserve">Республика Карелия, </w:t>
            </w:r>
          </w:p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г. Петрозаводск,</w:t>
            </w:r>
          </w:p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Калинина</w:t>
            </w:r>
            <w:r w:rsidRPr="00591713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4, офис 311</w:t>
            </w:r>
          </w:p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ИНН</w:t>
            </w:r>
          </w:p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>2</w:t>
            </w:r>
            <w:r w:rsidRPr="005917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775</w:t>
            </w:r>
            <w:r w:rsidRPr="00591713">
              <w:rPr>
                <w:sz w:val="24"/>
                <w:szCs w:val="24"/>
              </w:rPr>
              <w:t>7</w:t>
            </w:r>
          </w:p>
          <w:p w:rsidR="0086051F" w:rsidRPr="00591713" w:rsidRDefault="0086051F" w:rsidP="001B57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17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pct"/>
          </w:tcPr>
          <w:p w:rsidR="0086051F" w:rsidRDefault="0086051F" w:rsidP="0086051F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86051F" w:rsidRPr="00591713" w:rsidRDefault="0086051F" w:rsidP="008605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(нежилое здание «Строительство регионального центра гимнастики в г. Петрозаводске»)</w:t>
            </w:r>
          </w:p>
        </w:tc>
        <w:tc>
          <w:tcPr>
            <w:tcW w:w="848" w:type="pct"/>
          </w:tcPr>
          <w:p w:rsidR="0086051F" w:rsidRDefault="0086051F" w:rsidP="008605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</w:p>
          <w:p w:rsidR="0086051F" w:rsidRDefault="0086051F" w:rsidP="008605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район </w:t>
            </w:r>
            <w:proofErr w:type="spellStart"/>
            <w:r>
              <w:rPr>
                <w:sz w:val="24"/>
                <w:szCs w:val="24"/>
              </w:rPr>
              <w:t>Голиковка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6051F" w:rsidRPr="00591713" w:rsidRDefault="0086051F" w:rsidP="0086051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Повенецкая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1122" w:type="pct"/>
          </w:tcPr>
          <w:p w:rsidR="0086051F" w:rsidRDefault="0086051F" w:rsidP="0086051F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1499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:rsidR="0086051F" w:rsidRPr="00591713" w:rsidRDefault="0086051F" w:rsidP="0086051F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10:01:0130155:657</w:t>
            </w:r>
          </w:p>
        </w:tc>
      </w:tr>
    </w:tbl>
    <w:p w:rsidR="001B578E" w:rsidRDefault="001B578E" w:rsidP="001B578E">
      <w:pPr>
        <w:ind w:left="4820" w:firstLine="1984"/>
        <w:rPr>
          <w:sz w:val="28"/>
          <w:szCs w:val="28"/>
        </w:rPr>
      </w:pPr>
    </w:p>
    <w:sectPr w:rsidR="001B578E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99" w:rsidRDefault="000B2299" w:rsidP="00DB42D8">
      <w:r>
        <w:separator/>
      </w:r>
    </w:p>
  </w:endnote>
  <w:endnote w:type="continuationSeparator" w:id="0">
    <w:p w:rsidR="000B2299" w:rsidRDefault="000B229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99" w:rsidRDefault="000B2299" w:rsidP="00DB42D8">
      <w:r>
        <w:separator/>
      </w:r>
    </w:p>
  </w:footnote>
  <w:footnote w:type="continuationSeparator" w:id="0">
    <w:p w:rsidR="000B2299" w:rsidRDefault="000B229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43C97"/>
    <w:rsid w:val="00066D14"/>
    <w:rsid w:val="000A6D27"/>
    <w:rsid w:val="000B20A5"/>
    <w:rsid w:val="000B2299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92D7F"/>
    <w:rsid w:val="002F29B0"/>
    <w:rsid w:val="00322690"/>
    <w:rsid w:val="003375EF"/>
    <w:rsid w:val="00353F16"/>
    <w:rsid w:val="00363F54"/>
    <w:rsid w:val="00394B70"/>
    <w:rsid w:val="00475F33"/>
    <w:rsid w:val="00564D8F"/>
    <w:rsid w:val="005650B5"/>
    <w:rsid w:val="005D06ED"/>
    <w:rsid w:val="005E2778"/>
    <w:rsid w:val="005F3F97"/>
    <w:rsid w:val="0063088B"/>
    <w:rsid w:val="00636053"/>
    <w:rsid w:val="00704408"/>
    <w:rsid w:val="00705948"/>
    <w:rsid w:val="007671CF"/>
    <w:rsid w:val="00775EDE"/>
    <w:rsid w:val="007859F5"/>
    <w:rsid w:val="007B7D85"/>
    <w:rsid w:val="007C2CC0"/>
    <w:rsid w:val="0086051F"/>
    <w:rsid w:val="008F2980"/>
    <w:rsid w:val="008F7C16"/>
    <w:rsid w:val="009C2C77"/>
    <w:rsid w:val="00A200CB"/>
    <w:rsid w:val="00A3130B"/>
    <w:rsid w:val="00A420CB"/>
    <w:rsid w:val="00AA2376"/>
    <w:rsid w:val="00AD15E4"/>
    <w:rsid w:val="00AE66EB"/>
    <w:rsid w:val="00B67CD5"/>
    <w:rsid w:val="00BC4906"/>
    <w:rsid w:val="00BE2A99"/>
    <w:rsid w:val="00C61C2B"/>
    <w:rsid w:val="00C97108"/>
    <w:rsid w:val="00CB553B"/>
    <w:rsid w:val="00CC271E"/>
    <w:rsid w:val="00D200DB"/>
    <w:rsid w:val="00D540C8"/>
    <w:rsid w:val="00D62529"/>
    <w:rsid w:val="00D63CEB"/>
    <w:rsid w:val="00D74995"/>
    <w:rsid w:val="00DB2FE5"/>
    <w:rsid w:val="00DB42D8"/>
    <w:rsid w:val="00DF345E"/>
    <w:rsid w:val="00E0622E"/>
    <w:rsid w:val="00E87FF5"/>
    <w:rsid w:val="00EC1283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2019-03-26T12:06:00Z</cp:lastPrinted>
  <dcterms:created xsi:type="dcterms:W3CDTF">2019-03-25T09:13:00Z</dcterms:created>
  <dcterms:modified xsi:type="dcterms:W3CDTF">2019-03-26T12:08:00Z</dcterms:modified>
</cp:coreProperties>
</file>