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02EBBFB3" wp14:editId="2925F7E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130B" w:rsidRPr="00EF276A" w:rsidRDefault="00A3130B" w:rsidP="00A3130B">
      <w:pPr>
        <w:ind w:firstLine="567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6021EF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 w:rsidR="00A3130B" w:rsidRPr="005650B5">
        <w:rPr>
          <w:sz w:val="28"/>
          <w:szCs w:val="28"/>
        </w:rPr>
        <w:t xml:space="preserve"> сессия 28 созыва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6021EF">
        <w:rPr>
          <w:position w:val="-20"/>
          <w:sz w:val="28"/>
          <w:szCs w:val="28"/>
        </w:rPr>
        <w:t>27 февраля</w:t>
      </w:r>
      <w:r w:rsidR="00A3130B" w:rsidRPr="005650B5">
        <w:rPr>
          <w:position w:val="-20"/>
          <w:sz w:val="28"/>
          <w:szCs w:val="28"/>
        </w:rPr>
        <w:t xml:space="preserve"> 201</w:t>
      </w:r>
      <w:r w:rsidR="006021EF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6021EF">
        <w:rPr>
          <w:position w:val="-20"/>
          <w:sz w:val="28"/>
          <w:szCs w:val="28"/>
        </w:rPr>
        <w:t>21</w:t>
      </w:r>
      <w:r w:rsidR="00A3130B" w:rsidRPr="005650B5">
        <w:rPr>
          <w:position w:val="-20"/>
          <w:sz w:val="28"/>
          <w:szCs w:val="28"/>
        </w:rPr>
        <w:t>-</w:t>
      </w:r>
      <w:r w:rsidR="001B7843">
        <w:rPr>
          <w:position w:val="-20"/>
          <w:sz w:val="28"/>
          <w:szCs w:val="28"/>
        </w:rPr>
        <w:t>4</w:t>
      </w:r>
      <w:r w:rsidR="006021EF">
        <w:rPr>
          <w:position w:val="-20"/>
          <w:sz w:val="28"/>
          <w:szCs w:val="28"/>
        </w:rPr>
        <w:t>4</w:t>
      </w:r>
      <w:r w:rsidR="00D53F88">
        <w:rPr>
          <w:position w:val="-20"/>
          <w:sz w:val="28"/>
          <w:szCs w:val="28"/>
        </w:rPr>
        <w:t>9</w:t>
      </w:r>
    </w:p>
    <w:p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:rsidR="001B7843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О внесении изменени</w:t>
      </w:r>
      <w:r w:rsidR="008C26F8">
        <w:rPr>
          <w:b/>
          <w:sz w:val="28"/>
          <w:szCs w:val="28"/>
        </w:rPr>
        <w:t>я</w:t>
      </w:r>
      <w:r w:rsidRPr="006657C9">
        <w:rPr>
          <w:b/>
          <w:sz w:val="28"/>
          <w:szCs w:val="28"/>
        </w:rPr>
        <w:t xml:space="preserve"> в Правила землепользования</w:t>
      </w:r>
    </w:p>
    <w:p w:rsidR="001B7843" w:rsidRPr="006657C9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и застройки города Петрозаводска в границах</w:t>
      </w:r>
    </w:p>
    <w:p w:rsidR="001B7843" w:rsidRPr="006657C9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территории Петрозаводского городского округа</w:t>
      </w:r>
    </w:p>
    <w:p w:rsidR="001B7843" w:rsidRDefault="001B7843" w:rsidP="001B7843">
      <w:pPr>
        <w:jc w:val="center"/>
        <w:rPr>
          <w:b/>
          <w:position w:val="-20"/>
          <w:sz w:val="28"/>
          <w:szCs w:val="28"/>
        </w:rPr>
      </w:pPr>
    </w:p>
    <w:p w:rsidR="001B7843" w:rsidRPr="00614385" w:rsidRDefault="001B7843" w:rsidP="001B7843">
      <w:pPr>
        <w:jc w:val="center"/>
        <w:rPr>
          <w:b/>
          <w:position w:val="-20"/>
          <w:sz w:val="28"/>
          <w:szCs w:val="28"/>
        </w:rPr>
      </w:pPr>
    </w:p>
    <w:p w:rsidR="001B7843" w:rsidRPr="001B7843" w:rsidRDefault="001B7843" w:rsidP="001B7843">
      <w:pPr>
        <w:ind w:firstLine="709"/>
        <w:jc w:val="both"/>
        <w:rPr>
          <w:sz w:val="28"/>
          <w:szCs w:val="28"/>
        </w:rPr>
      </w:pPr>
      <w:r w:rsidRPr="001B7843">
        <w:rPr>
          <w:sz w:val="28"/>
          <w:szCs w:val="28"/>
        </w:rPr>
        <w:t xml:space="preserve">В соответствии со статьями 31, 32, 33 Градостроительного кодекса Российской Федерации, учитывая протокол публичных слушаний от </w:t>
      </w:r>
      <w:r w:rsidR="006021EF">
        <w:rPr>
          <w:sz w:val="28"/>
          <w:szCs w:val="28"/>
        </w:rPr>
        <w:t>22</w:t>
      </w:r>
      <w:r w:rsidRPr="001B7843">
        <w:rPr>
          <w:sz w:val="28"/>
          <w:szCs w:val="28"/>
        </w:rPr>
        <w:t>.</w:t>
      </w:r>
      <w:r w:rsidR="006021EF">
        <w:rPr>
          <w:sz w:val="28"/>
          <w:szCs w:val="28"/>
        </w:rPr>
        <w:t>01</w:t>
      </w:r>
      <w:r w:rsidRPr="001B7843">
        <w:rPr>
          <w:sz w:val="28"/>
          <w:szCs w:val="28"/>
        </w:rPr>
        <w:t>.201</w:t>
      </w:r>
      <w:r w:rsidR="006021EF">
        <w:rPr>
          <w:sz w:val="28"/>
          <w:szCs w:val="28"/>
        </w:rPr>
        <w:t>9</w:t>
      </w:r>
      <w:r w:rsidRPr="001B7843">
        <w:rPr>
          <w:sz w:val="28"/>
          <w:szCs w:val="28"/>
        </w:rPr>
        <w:t xml:space="preserve"> и заключение о результатах публичных слушаний от </w:t>
      </w:r>
      <w:r w:rsidR="006021EF">
        <w:rPr>
          <w:sz w:val="28"/>
          <w:szCs w:val="28"/>
        </w:rPr>
        <w:t>22</w:t>
      </w:r>
      <w:r w:rsidRPr="001B7843">
        <w:rPr>
          <w:sz w:val="28"/>
          <w:szCs w:val="28"/>
        </w:rPr>
        <w:t>.</w:t>
      </w:r>
      <w:r w:rsidR="006021EF">
        <w:rPr>
          <w:sz w:val="28"/>
          <w:szCs w:val="28"/>
        </w:rPr>
        <w:t>01</w:t>
      </w:r>
      <w:r w:rsidRPr="001B7843">
        <w:rPr>
          <w:sz w:val="28"/>
          <w:szCs w:val="28"/>
        </w:rPr>
        <w:t>.201</w:t>
      </w:r>
      <w:r w:rsidR="006021EF">
        <w:rPr>
          <w:sz w:val="28"/>
          <w:szCs w:val="28"/>
        </w:rPr>
        <w:t>9</w:t>
      </w:r>
      <w:r w:rsidRPr="001B7843">
        <w:rPr>
          <w:sz w:val="28"/>
          <w:szCs w:val="28"/>
        </w:rPr>
        <w:t>, Петрозаводский городской Совет</w:t>
      </w:r>
    </w:p>
    <w:p w:rsidR="001B7843" w:rsidRDefault="001B7843" w:rsidP="001B7843">
      <w:pPr>
        <w:jc w:val="both"/>
        <w:rPr>
          <w:sz w:val="28"/>
          <w:szCs w:val="28"/>
        </w:rPr>
      </w:pPr>
    </w:p>
    <w:p w:rsidR="001B7843" w:rsidRPr="001B7843" w:rsidRDefault="001B7843" w:rsidP="001B7843">
      <w:pPr>
        <w:jc w:val="both"/>
        <w:rPr>
          <w:sz w:val="28"/>
          <w:szCs w:val="28"/>
        </w:rPr>
      </w:pPr>
      <w:r w:rsidRPr="001B7843">
        <w:rPr>
          <w:sz w:val="28"/>
          <w:szCs w:val="28"/>
        </w:rPr>
        <w:t>РЕШИЛ:</w:t>
      </w:r>
    </w:p>
    <w:p w:rsidR="00D53F88" w:rsidRPr="00D53F88" w:rsidRDefault="00D53F88" w:rsidP="00D53F88">
      <w:pPr>
        <w:ind w:firstLine="709"/>
        <w:jc w:val="both"/>
        <w:rPr>
          <w:sz w:val="28"/>
          <w:szCs w:val="28"/>
        </w:rPr>
      </w:pPr>
      <w:r w:rsidRPr="00D53F88">
        <w:rPr>
          <w:sz w:val="28"/>
          <w:szCs w:val="28"/>
        </w:rPr>
        <w:t xml:space="preserve">Внести следующее изменение в статью 22 Правил землепользования и застройки города Петрозаводска в границах территории Петрозаводского городского округа, утвержденных Решением Петрозаводского городского Совета от 11.03.2010 № 26/38-771 «Об утверждении Правил землепользования и застройки города Петрозаводска в границах территории Петрозаводского городского округа»: </w:t>
      </w:r>
    </w:p>
    <w:p w:rsidR="00D53F88" w:rsidRPr="006021EF" w:rsidRDefault="00D53F88" w:rsidP="00D53F88">
      <w:pPr>
        <w:ind w:firstLine="709"/>
        <w:jc w:val="both"/>
        <w:rPr>
          <w:sz w:val="28"/>
          <w:szCs w:val="28"/>
        </w:rPr>
      </w:pPr>
      <w:r w:rsidRPr="006021EF">
        <w:rPr>
          <w:sz w:val="28"/>
          <w:szCs w:val="28"/>
        </w:rPr>
        <w:t>- изменить природно-рекреационную зону (</w:t>
      </w:r>
      <w:proofErr w:type="spellStart"/>
      <w:r w:rsidRPr="006021EF">
        <w:rPr>
          <w:sz w:val="28"/>
          <w:szCs w:val="28"/>
        </w:rPr>
        <w:t>Рпр</w:t>
      </w:r>
      <w:proofErr w:type="spellEnd"/>
      <w:r w:rsidRPr="006021EF">
        <w:rPr>
          <w:sz w:val="28"/>
          <w:szCs w:val="28"/>
        </w:rPr>
        <w:t xml:space="preserve">) на зону </w:t>
      </w:r>
      <w:r w:rsidR="006021EF" w:rsidRPr="006021EF">
        <w:rPr>
          <w:sz w:val="28"/>
          <w:szCs w:val="28"/>
        </w:rPr>
        <w:t>застройки индивидуальными и жилыми домами блокированной застройки (</w:t>
      </w:r>
      <w:proofErr w:type="spellStart"/>
      <w:r w:rsidR="006021EF" w:rsidRPr="006021EF">
        <w:rPr>
          <w:sz w:val="28"/>
          <w:szCs w:val="28"/>
        </w:rPr>
        <w:t>Жи</w:t>
      </w:r>
      <w:proofErr w:type="spellEnd"/>
      <w:r w:rsidR="006021EF" w:rsidRPr="006021EF">
        <w:rPr>
          <w:sz w:val="28"/>
          <w:szCs w:val="28"/>
        </w:rPr>
        <w:t xml:space="preserve">) для земельного участка с кадастровым номером 10:01:0110111:7 площадью 743 </w:t>
      </w:r>
      <w:proofErr w:type="spellStart"/>
      <w:proofErr w:type="gramStart"/>
      <w:r w:rsidR="006021EF" w:rsidRPr="006021EF">
        <w:rPr>
          <w:sz w:val="28"/>
          <w:szCs w:val="28"/>
        </w:rPr>
        <w:t>кв.м</w:t>
      </w:r>
      <w:proofErr w:type="spellEnd"/>
      <w:proofErr w:type="gramEnd"/>
      <w:r w:rsidR="006021EF" w:rsidRPr="006021EF">
        <w:rPr>
          <w:sz w:val="28"/>
          <w:szCs w:val="28"/>
        </w:rPr>
        <w:t>, находящегося в районе по ул. Чкалова, согласно схеме</w:t>
      </w:r>
      <w:r w:rsidRPr="006021EF">
        <w:rPr>
          <w:sz w:val="28"/>
          <w:szCs w:val="28"/>
        </w:rPr>
        <w:t xml:space="preserve">. </w:t>
      </w:r>
    </w:p>
    <w:p w:rsidR="007A661F" w:rsidRPr="007A661F" w:rsidRDefault="007A661F" w:rsidP="007A661F">
      <w:pPr>
        <w:ind w:firstLine="709"/>
        <w:jc w:val="both"/>
        <w:rPr>
          <w:sz w:val="28"/>
          <w:szCs w:val="28"/>
        </w:rPr>
      </w:pPr>
    </w:p>
    <w:p w:rsidR="007934FD" w:rsidRDefault="007934FD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61F" w:rsidRPr="001B7843" w:rsidRDefault="007A661F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3130B" w:rsidTr="000B6B19">
        <w:tc>
          <w:tcPr>
            <w:tcW w:w="4536" w:type="dxa"/>
          </w:tcPr>
          <w:p w:rsidR="000B6B19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 w:rsidR="00DB42D8">
              <w:rPr>
                <w:sz w:val="28"/>
                <w:szCs w:val="28"/>
              </w:rPr>
              <w:t>ь</w:t>
            </w:r>
          </w:p>
          <w:p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A3130B" w:rsidRPr="00BE6A23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B6B1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2D8">
              <w:rPr>
                <w:rFonts w:ascii="Times New Roman" w:hAnsi="Times New Roman" w:cs="Times New Roman"/>
                <w:sz w:val="28"/>
                <w:szCs w:val="28"/>
              </w:rPr>
              <w:t xml:space="preserve">Г.П. </w:t>
            </w:r>
            <w:proofErr w:type="spellStart"/>
            <w:r w:rsidR="00DB42D8">
              <w:rPr>
                <w:rFonts w:ascii="Times New Roman" w:hAnsi="Times New Roman" w:cs="Times New Roman"/>
                <w:sz w:val="28"/>
                <w:szCs w:val="28"/>
              </w:rPr>
              <w:t>Боднарчук</w:t>
            </w:r>
            <w:proofErr w:type="spellEnd"/>
          </w:p>
        </w:tc>
        <w:tc>
          <w:tcPr>
            <w:tcW w:w="849" w:type="dxa"/>
          </w:tcPr>
          <w:p w:rsidR="00A3130B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:rsidR="00A3130B" w:rsidRPr="00BE6A23" w:rsidRDefault="005650B5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3130B" w:rsidRPr="00BE6A23">
              <w:rPr>
                <w:sz w:val="28"/>
                <w:szCs w:val="28"/>
              </w:rPr>
              <w:t>лав</w:t>
            </w:r>
            <w:r w:rsidR="00DB42D8">
              <w:rPr>
                <w:sz w:val="28"/>
                <w:szCs w:val="28"/>
              </w:rPr>
              <w:t>а</w:t>
            </w:r>
            <w:r w:rsidR="00A3130B" w:rsidRPr="00BE6A23">
              <w:rPr>
                <w:sz w:val="28"/>
                <w:szCs w:val="28"/>
              </w:rPr>
              <w:t xml:space="preserve"> Петрозаводского </w:t>
            </w:r>
          </w:p>
          <w:p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:rsidR="007A661F" w:rsidRDefault="00A3130B" w:rsidP="007A661F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 w:rsidR="00DB42D8">
              <w:rPr>
                <w:sz w:val="28"/>
                <w:szCs w:val="28"/>
              </w:rPr>
              <w:t>И.Ю. Мирошник</w:t>
            </w:r>
          </w:p>
        </w:tc>
      </w:tr>
      <w:tr w:rsidR="007A661F" w:rsidTr="000B6B19">
        <w:tc>
          <w:tcPr>
            <w:tcW w:w="4536" w:type="dxa"/>
          </w:tcPr>
          <w:p w:rsidR="007A661F" w:rsidRPr="00BE6A23" w:rsidRDefault="007A661F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7A661F" w:rsidRDefault="007A661F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:rsidR="007A661F" w:rsidRDefault="007A661F" w:rsidP="007A661F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</w:tbl>
    <w:p w:rsidR="007A661F" w:rsidRDefault="007A661F" w:rsidP="007A661F">
      <w:pPr>
        <w:ind w:left="4820" w:firstLine="142"/>
        <w:rPr>
          <w:sz w:val="28"/>
          <w:szCs w:val="28"/>
        </w:rPr>
      </w:pPr>
      <w:r w:rsidRPr="000E7BF0">
        <w:rPr>
          <w:sz w:val="28"/>
          <w:szCs w:val="28"/>
        </w:rPr>
        <w:lastRenderedPageBreak/>
        <w:t xml:space="preserve">Приложение к Решению </w:t>
      </w:r>
    </w:p>
    <w:p w:rsidR="007A661F" w:rsidRPr="000E7BF0" w:rsidRDefault="007A661F" w:rsidP="007A661F">
      <w:pPr>
        <w:ind w:left="4962"/>
        <w:rPr>
          <w:sz w:val="28"/>
          <w:szCs w:val="28"/>
        </w:rPr>
      </w:pPr>
      <w:r w:rsidRPr="000E7BF0">
        <w:rPr>
          <w:sz w:val="28"/>
          <w:szCs w:val="28"/>
        </w:rPr>
        <w:t>Петрозаводского городского Совета</w:t>
      </w:r>
    </w:p>
    <w:p w:rsidR="007A661F" w:rsidRPr="005650B5" w:rsidRDefault="007A661F" w:rsidP="007A661F">
      <w:pPr>
        <w:ind w:left="426" w:firstLine="4536"/>
        <w:jc w:val="both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 xml:space="preserve">от </w:t>
      </w:r>
      <w:r w:rsidR="006021EF">
        <w:rPr>
          <w:position w:val="-20"/>
          <w:sz w:val="28"/>
          <w:szCs w:val="28"/>
        </w:rPr>
        <w:t>27 февраля</w:t>
      </w:r>
      <w:r w:rsidRPr="005650B5">
        <w:rPr>
          <w:position w:val="-20"/>
          <w:sz w:val="28"/>
          <w:szCs w:val="28"/>
        </w:rPr>
        <w:t xml:space="preserve"> 201</w:t>
      </w:r>
      <w:r w:rsidR="006021EF">
        <w:rPr>
          <w:position w:val="-20"/>
          <w:sz w:val="28"/>
          <w:szCs w:val="28"/>
        </w:rPr>
        <w:t>9</w:t>
      </w:r>
      <w:r w:rsidRPr="005650B5">
        <w:rPr>
          <w:position w:val="-20"/>
          <w:sz w:val="28"/>
          <w:szCs w:val="28"/>
        </w:rPr>
        <w:t xml:space="preserve"> г. № 28/</w:t>
      </w:r>
      <w:r w:rsidR="006021EF">
        <w:rPr>
          <w:position w:val="-20"/>
          <w:sz w:val="28"/>
          <w:szCs w:val="28"/>
        </w:rPr>
        <w:t>21</w:t>
      </w:r>
      <w:r w:rsidRPr="005650B5">
        <w:rPr>
          <w:position w:val="-20"/>
          <w:sz w:val="28"/>
          <w:szCs w:val="28"/>
        </w:rPr>
        <w:t>-</w:t>
      </w:r>
      <w:r>
        <w:rPr>
          <w:position w:val="-20"/>
          <w:sz w:val="28"/>
          <w:szCs w:val="28"/>
        </w:rPr>
        <w:t>4</w:t>
      </w:r>
      <w:r w:rsidR="006021EF">
        <w:rPr>
          <w:position w:val="-20"/>
          <w:sz w:val="28"/>
          <w:szCs w:val="28"/>
        </w:rPr>
        <w:t>4</w:t>
      </w:r>
      <w:r w:rsidR="00D53F88">
        <w:rPr>
          <w:position w:val="-20"/>
          <w:sz w:val="28"/>
          <w:szCs w:val="28"/>
        </w:rPr>
        <w:t>9</w:t>
      </w:r>
    </w:p>
    <w:p w:rsidR="007A661F" w:rsidRPr="000E7BF0" w:rsidRDefault="007A661F" w:rsidP="007A661F">
      <w:pPr>
        <w:rPr>
          <w:sz w:val="28"/>
          <w:szCs w:val="28"/>
        </w:rPr>
      </w:pPr>
    </w:p>
    <w:p w:rsidR="007A661F" w:rsidRPr="007A661F" w:rsidRDefault="007A661F" w:rsidP="007A661F">
      <w:pPr>
        <w:jc w:val="center"/>
        <w:rPr>
          <w:sz w:val="28"/>
          <w:szCs w:val="28"/>
        </w:rPr>
      </w:pPr>
      <w:r w:rsidRPr="007A661F">
        <w:rPr>
          <w:sz w:val="28"/>
          <w:szCs w:val="28"/>
        </w:rPr>
        <w:t xml:space="preserve">Схема </w:t>
      </w:r>
    </w:p>
    <w:p w:rsidR="007A661F" w:rsidRDefault="007A661F" w:rsidP="007A661F">
      <w:pPr>
        <w:ind w:left="-567"/>
        <w:jc w:val="center"/>
        <w:rPr>
          <w:sz w:val="28"/>
          <w:szCs w:val="28"/>
        </w:rPr>
      </w:pPr>
      <w:proofErr w:type="spellStart"/>
      <w:r w:rsidRPr="007A661F">
        <w:rPr>
          <w:sz w:val="28"/>
          <w:szCs w:val="28"/>
        </w:rPr>
        <w:t>Выкопировка</w:t>
      </w:r>
      <w:proofErr w:type="spellEnd"/>
      <w:r w:rsidRPr="007A661F">
        <w:rPr>
          <w:sz w:val="28"/>
          <w:szCs w:val="28"/>
        </w:rPr>
        <w:t xml:space="preserve"> из Правил землепользования и застройки города Петрозаводска </w:t>
      </w:r>
    </w:p>
    <w:p w:rsidR="007A661F" w:rsidRPr="007A661F" w:rsidRDefault="007A661F" w:rsidP="007A661F">
      <w:pPr>
        <w:ind w:left="-567"/>
        <w:jc w:val="center"/>
        <w:rPr>
          <w:sz w:val="28"/>
          <w:szCs w:val="28"/>
        </w:rPr>
      </w:pPr>
      <w:r w:rsidRPr="007A661F">
        <w:rPr>
          <w:sz w:val="28"/>
          <w:szCs w:val="28"/>
        </w:rPr>
        <w:t>в границах территории Петрозаводского городского округа, утвержденных Решением Петрозаводского городского Совета от 11.03.2010 № 26/38-771</w:t>
      </w:r>
    </w:p>
    <w:p w:rsidR="007A661F" w:rsidRPr="007A661F" w:rsidRDefault="007A661F" w:rsidP="007A661F">
      <w:pPr>
        <w:ind w:left="-567"/>
        <w:jc w:val="center"/>
        <w:rPr>
          <w:sz w:val="28"/>
          <w:szCs w:val="28"/>
        </w:rPr>
      </w:pPr>
    </w:p>
    <w:p w:rsidR="00D53F88" w:rsidRDefault="006021EF" w:rsidP="00D53F88">
      <w:pPr>
        <w:ind w:left="-567"/>
        <w:jc w:val="center"/>
        <w:rPr>
          <w:szCs w:val="24"/>
        </w:rPr>
      </w:pPr>
      <w:r w:rsidRPr="00351436">
        <w:rPr>
          <w:noProof/>
          <w:sz w:val="26"/>
          <w:szCs w:val="26"/>
        </w:rPr>
        <w:drawing>
          <wp:inline distT="0" distB="0" distL="0" distR="0" wp14:anchorId="4DF1F0F0" wp14:editId="55B50239">
            <wp:extent cx="3962400" cy="3238500"/>
            <wp:effectExtent l="0" t="0" r="0" b="0"/>
            <wp:docPr id="2" name="Рисунок 2" descr="Чкалова публичны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калова публичные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F88" w:rsidRDefault="00D53F88" w:rsidP="00D53F88">
      <w:pPr>
        <w:jc w:val="center"/>
        <w:rPr>
          <w:sz w:val="28"/>
          <w:szCs w:val="28"/>
        </w:rPr>
      </w:pPr>
    </w:p>
    <w:p w:rsidR="00D53F88" w:rsidRDefault="00D53F88" w:rsidP="00D53F88">
      <w:pPr>
        <w:jc w:val="center"/>
        <w:rPr>
          <w:sz w:val="28"/>
          <w:szCs w:val="28"/>
        </w:rPr>
      </w:pPr>
      <w:r w:rsidRPr="00D53F88">
        <w:rPr>
          <w:sz w:val="28"/>
          <w:szCs w:val="28"/>
        </w:rPr>
        <w:t>Вносимое изменение</w:t>
      </w:r>
    </w:p>
    <w:p w:rsidR="00D53F88" w:rsidRPr="00D53F88" w:rsidRDefault="00D53F88" w:rsidP="00D53F88">
      <w:pPr>
        <w:jc w:val="center"/>
        <w:rPr>
          <w:sz w:val="28"/>
          <w:szCs w:val="28"/>
        </w:rPr>
      </w:pPr>
    </w:p>
    <w:p w:rsidR="00D53F88" w:rsidRDefault="006021EF" w:rsidP="00D53F88">
      <w:pPr>
        <w:ind w:left="-567"/>
        <w:jc w:val="center"/>
      </w:pPr>
      <w:r w:rsidRPr="00351436">
        <w:rPr>
          <w:noProof/>
          <w:sz w:val="26"/>
          <w:szCs w:val="26"/>
        </w:rPr>
        <w:drawing>
          <wp:inline distT="0" distB="0" distL="0" distR="0" wp14:anchorId="22D53AFE" wp14:editId="6944D466">
            <wp:extent cx="3962400" cy="3238500"/>
            <wp:effectExtent l="0" t="0" r="0" b="0"/>
            <wp:docPr id="1" name="Рисунок 1" descr="чкалова посл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чкалова после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3130B" w:rsidRPr="007A661F" w:rsidRDefault="00A3130B" w:rsidP="00D53F88">
      <w:pPr>
        <w:ind w:left="-567"/>
        <w:jc w:val="center"/>
        <w:rPr>
          <w:sz w:val="28"/>
          <w:szCs w:val="28"/>
        </w:rPr>
      </w:pPr>
    </w:p>
    <w:sectPr w:rsidR="00A3130B" w:rsidRPr="007A661F" w:rsidSect="00C3393A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6437" w:rsidRDefault="00656437" w:rsidP="00DB42D8">
      <w:r>
        <w:separator/>
      </w:r>
    </w:p>
  </w:endnote>
  <w:endnote w:type="continuationSeparator" w:id="0">
    <w:p w:rsidR="00656437" w:rsidRDefault="00656437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6437" w:rsidRDefault="00656437" w:rsidP="00DB42D8">
      <w:r>
        <w:separator/>
      </w:r>
    </w:p>
  </w:footnote>
  <w:footnote w:type="continuationSeparator" w:id="0">
    <w:p w:rsidR="00656437" w:rsidRDefault="00656437" w:rsidP="00DB4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3B5282"/>
    <w:multiLevelType w:val="multilevel"/>
    <w:tmpl w:val="0894525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5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23D18"/>
    <w:rsid w:val="000701B7"/>
    <w:rsid w:val="000B6B19"/>
    <w:rsid w:val="0016197E"/>
    <w:rsid w:val="00171D29"/>
    <w:rsid w:val="001A2AFB"/>
    <w:rsid w:val="001B7843"/>
    <w:rsid w:val="00234A2D"/>
    <w:rsid w:val="00290748"/>
    <w:rsid w:val="002E390C"/>
    <w:rsid w:val="002F4E6E"/>
    <w:rsid w:val="00316B42"/>
    <w:rsid w:val="00316D1C"/>
    <w:rsid w:val="00321528"/>
    <w:rsid w:val="00322690"/>
    <w:rsid w:val="00351ED2"/>
    <w:rsid w:val="00394B70"/>
    <w:rsid w:val="003B0529"/>
    <w:rsid w:val="00414503"/>
    <w:rsid w:val="004338C2"/>
    <w:rsid w:val="004544C7"/>
    <w:rsid w:val="004753F8"/>
    <w:rsid w:val="00495924"/>
    <w:rsid w:val="004B2277"/>
    <w:rsid w:val="00511355"/>
    <w:rsid w:val="0052600A"/>
    <w:rsid w:val="005268C9"/>
    <w:rsid w:val="00543D94"/>
    <w:rsid w:val="005650B5"/>
    <w:rsid w:val="005A0031"/>
    <w:rsid w:val="005D2610"/>
    <w:rsid w:val="005F3F97"/>
    <w:rsid w:val="006021EF"/>
    <w:rsid w:val="00636053"/>
    <w:rsid w:val="00656437"/>
    <w:rsid w:val="00662B2A"/>
    <w:rsid w:val="006830DA"/>
    <w:rsid w:val="00715227"/>
    <w:rsid w:val="00727744"/>
    <w:rsid w:val="00770575"/>
    <w:rsid w:val="007934FD"/>
    <w:rsid w:val="00795120"/>
    <w:rsid w:val="007A661F"/>
    <w:rsid w:val="007B7D85"/>
    <w:rsid w:val="007E071E"/>
    <w:rsid w:val="007F6A76"/>
    <w:rsid w:val="00844ECE"/>
    <w:rsid w:val="008A2EC4"/>
    <w:rsid w:val="008C26F8"/>
    <w:rsid w:val="00910BD8"/>
    <w:rsid w:val="009C2C77"/>
    <w:rsid w:val="009E3054"/>
    <w:rsid w:val="00A3130B"/>
    <w:rsid w:val="00A661DE"/>
    <w:rsid w:val="00A7487F"/>
    <w:rsid w:val="00A90E57"/>
    <w:rsid w:val="00A91060"/>
    <w:rsid w:val="00AB000D"/>
    <w:rsid w:val="00B1690E"/>
    <w:rsid w:val="00B369AA"/>
    <w:rsid w:val="00B71D12"/>
    <w:rsid w:val="00BA58BA"/>
    <w:rsid w:val="00BC252B"/>
    <w:rsid w:val="00C30CFF"/>
    <w:rsid w:val="00C3393A"/>
    <w:rsid w:val="00C61C2B"/>
    <w:rsid w:val="00CA3DC3"/>
    <w:rsid w:val="00D0609D"/>
    <w:rsid w:val="00D53F88"/>
    <w:rsid w:val="00DB42D8"/>
    <w:rsid w:val="00E024FE"/>
    <w:rsid w:val="00E256DF"/>
    <w:rsid w:val="00E9128C"/>
    <w:rsid w:val="00EC4519"/>
    <w:rsid w:val="00F136F6"/>
    <w:rsid w:val="00F443BA"/>
    <w:rsid w:val="00F5126B"/>
    <w:rsid w:val="00F833D2"/>
    <w:rsid w:val="00FA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BBC67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Iauiue1">
    <w:name w:val="Iau?iue1"/>
    <w:rsid w:val="00E02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3215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7E071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Назарова</cp:lastModifiedBy>
  <cp:revision>3</cp:revision>
  <cp:lastPrinted>2018-11-20T09:54:00Z</cp:lastPrinted>
  <dcterms:created xsi:type="dcterms:W3CDTF">2019-02-20T12:01:00Z</dcterms:created>
  <dcterms:modified xsi:type="dcterms:W3CDTF">2019-02-20T12:06:00Z</dcterms:modified>
</cp:coreProperties>
</file>