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DB42D8">
        <w:rPr>
          <w:sz w:val="28"/>
          <w:szCs w:val="28"/>
        </w:rPr>
        <w:t>8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19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DB42D8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0B6B19" w:rsidRPr="005650B5">
        <w:rPr>
          <w:position w:val="-20"/>
          <w:sz w:val="28"/>
          <w:szCs w:val="28"/>
        </w:rPr>
        <w:t>34</w:t>
      </w:r>
      <w:r w:rsidR="00727744">
        <w:rPr>
          <w:position w:val="-20"/>
          <w:sz w:val="28"/>
          <w:szCs w:val="28"/>
        </w:rPr>
        <w:t>6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О внесении изменений в Прогнозный план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 xml:space="preserve">(программу) </w:t>
      </w:r>
    </w:p>
    <w:p w:rsid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приватизации муниципального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 xml:space="preserve">имущества </w:t>
      </w:r>
    </w:p>
    <w:p w:rsidR="00727744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Петрозаводского городского округа</w:t>
      </w:r>
    </w:p>
    <w:p w:rsidR="000B6B19" w:rsidRPr="00727744" w:rsidRDefault="00727744" w:rsidP="00727744">
      <w:pPr>
        <w:jc w:val="center"/>
        <w:rPr>
          <w:b/>
          <w:sz w:val="28"/>
          <w:szCs w:val="28"/>
        </w:rPr>
      </w:pPr>
      <w:r w:rsidRPr="00727744">
        <w:rPr>
          <w:b/>
          <w:sz w:val="28"/>
          <w:szCs w:val="28"/>
        </w:rPr>
        <w:t>на 2018 год и на плановый период 2019</w:t>
      </w:r>
      <w:r>
        <w:rPr>
          <w:b/>
          <w:sz w:val="28"/>
          <w:szCs w:val="28"/>
        </w:rPr>
        <w:t xml:space="preserve"> </w:t>
      </w:r>
      <w:r w:rsidRPr="00727744">
        <w:rPr>
          <w:b/>
          <w:sz w:val="28"/>
          <w:szCs w:val="28"/>
        </w:rPr>
        <w:t>и 2020 годов</w:t>
      </w:r>
    </w:p>
    <w:p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:rsidR="00A3130B" w:rsidRDefault="00A3130B" w:rsidP="005F3F97">
      <w:pPr>
        <w:jc w:val="center"/>
        <w:rPr>
          <w:position w:val="-20"/>
          <w:sz w:val="28"/>
          <w:szCs w:val="28"/>
        </w:rPr>
      </w:pPr>
    </w:p>
    <w:p w:rsidR="00727744" w:rsidRPr="00727744" w:rsidRDefault="00727744" w:rsidP="00727744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Петрозаводского городского округа Петрозаводский городской Совет</w:t>
      </w:r>
    </w:p>
    <w:p w:rsidR="00727744" w:rsidRPr="00727744" w:rsidRDefault="00727744" w:rsidP="00727744">
      <w:pPr>
        <w:ind w:firstLine="709"/>
        <w:jc w:val="both"/>
        <w:rPr>
          <w:sz w:val="28"/>
          <w:szCs w:val="28"/>
        </w:rPr>
      </w:pPr>
    </w:p>
    <w:p w:rsidR="00727744" w:rsidRPr="00727744" w:rsidRDefault="00727744" w:rsidP="00727744">
      <w:pPr>
        <w:jc w:val="both"/>
        <w:rPr>
          <w:sz w:val="28"/>
          <w:szCs w:val="28"/>
        </w:rPr>
      </w:pPr>
      <w:r w:rsidRPr="00727744">
        <w:rPr>
          <w:sz w:val="28"/>
          <w:szCs w:val="28"/>
        </w:rPr>
        <w:t>РЕШИЛ:</w:t>
      </w:r>
    </w:p>
    <w:p w:rsidR="00727744" w:rsidRPr="00727744" w:rsidRDefault="00727744" w:rsidP="00727744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Внести следующие изменения в Прогнозный план (программу) приватизации муниципального имущества Петрозаводского городского округа на 2018 год и на плановый период 2019 и 2020 годов, утвержденный Решением Петрозаводского городского Совета от 24.11.2017 № 28/10-172:</w:t>
      </w:r>
    </w:p>
    <w:p w:rsidR="00727744" w:rsidRPr="00727744" w:rsidRDefault="00727744" w:rsidP="00727744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1.</w:t>
      </w:r>
      <w:r w:rsidRPr="00727744">
        <w:rPr>
          <w:b/>
          <w:sz w:val="28"/>
          <w:szCs w:val="28"/>
        </w:rPr>
        <w:t xml:space="preserve"> </w:t>
      </w:r>
      <w:r w:rsidRPr="00727744">
        <w:rPr>
          <w:sz w:val="28"/>
          <w:szCs w:val="28"/>
        </w:rPr>
        <w:t>Пункт 1 статьи 3 изложить в следующей редакции:</w:t>
      </w:r>
    </w:p>
    <w:p w:rsidR="00727744" w:rsidRPr="00727744" w:rsidRDefault="00727744" w:rsidP="00727744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«1. Согласно приложениям № 1, № 1.1, № 2, № 3 к Прогнозному плану (программе) приватизации муниципального имущества Петрозаводского городского округа на 2018 год и на плановый период 2019 и 2020 годов (далее - Программа приватизации) планируется осуществить приватизацию 66 объектов нежилого фонда и акций хозяйственных обществ, принадлежащих Петрозаводскому городскому округу.».</w:t>
      </w:r>
    </w:p>
    <w:p w:rsidR="00727744" w:rsidRPr="00727744" w:rsidRDefault="00727744" w:rsidP="00727744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2. Пункт 25 Перечня муниципальных объектов нежилого фонда, планируемых к приватизации в 2018 году, являющегося приложением 1 к Прогнозному плану (программе) приватизации муниципального имущества Петрозаводского городского округа на 2018 год и на плановый период 2019 и 2020 годов</w:t>
      </w:r>
      <w:r>
        <w:rPr>
          <w:sz w:val="28"/>
          <w:szCs w:val="28"/>
        </w:rPr>
        <w:t>,</w:t>
      </w:r>
      <w:r w:rsidRPr="00727744">
        <w:rPr>
          <w:sz w:val="28"/>
          <w:szCs w:val="28"/>
        </w:rPr>
        <w:t xml:space="preserve"> изложить в следующей редакции:</w:t>
      </w:r>
    </w:p>
    <w:p w:rsidR="00727744" w:rsidRDefault="00727744" w:rsidP="00727744">
      <w:pPr>
        <w:jc w:val="both"/>
        <w:rPr>
          <w:sz w:val="24"/>
          <w:szCs w:val="24"/>
        </w:rPr>
      </w:pPr>
    </w:p>
    <w:p w:rsidR="005A0031" w:rsidRDefault="005A0031" w:rsidP="00727744">
      <w:pPr>
        <w:jc w:val="both"/>
        <w:rPr>
          <w:sz w:val="28"/>
          <w:szCs w:val="28"/>
        </w:rPr>
      </w:pPr>
    </w:p>
    <w:p w:rsidR="005A0031" w:rsidRDefault="005A0031" w:rsidP="00727744">
      <w:pPr>
        <w:jc w:val="both"/>
        <w:rPr>
          <w:sz w:val="28"/>
          <w:szCs w:val="28"/>
        </w:rPr>
      </w:pPr>
    </w:p>
    <w:p w:rsidR="00727744" w:rsidRPr="00727744" w:rsidRDefault="00727744" w:rsidP="00727744">
      <w:pPr>
        <w:jc w:val="both"/>
        <w:rPr>
          <w:sz w:val="28"/>
          <w:szCs w:val="28"/>
        </w:rPr>
      </w:pPr>
      <w:bookmarkStart w:id="0" w:name="_GoBack"/>
      <w:bookmarkEnd w:id="0"/>
      <w:r w:rsidRPr="00727744">
        <w:rPr>
          <w:sz w:val="28"/>
          <w:szCs w:val="28"/>
        </w:rPr>
        <w:lastRenderedPageBreak/>
        <w:t>«</w:t>
      </w:r>
    </w:p>
    <w:tbl>
      <w:tblPr>
        <w:tblW w:w="9325" w:type="dxa"/>
        <w:tblInd w:w="93" w:type="dxa"/>
        <w:tblLook w:val="04A0" w:firstRow="1" w:lastRow="0" w:firstColumn="1" w:lastColumn="0" w:noHBand="0" w:noVBand="1"/>
      </w:tblPr>
      <w:tblGrid>
        <w:gridCol w:w="581"/>
        <w:gridCol w:w="566"/>
        <w:gridCol w:w="2041"/>
        <w:gridCol w:w="1109"/>
        <w:gridCol w:w="935"/>
        <w:gridCol w:w="1452"/>
        <w:gridCol w:w="1865"/>
        <w:gridCol w:w="776"/>
      </w:tblGrid>
      <w:tr w:rsidR="00727744" w:rsidRPr="00727744" w:rsidTr="00727744">
        <w:trPr>
          <w:trHeight w:val="8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744" w:rsidRPr="00727744" w:rsidRDefault="00727744" w:rsidP="008F5AEC">
            <w:pPr>
              <w:jc w:val="center"/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744" w:rsidRPr="00727744" w:rsidRDefault="00727744" w:rsidP="008F5AEC">
            <w:pPr>
              <w:rPr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ул.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Трудовых Резервов, д. 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260,9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744" w:rsidRPr="00727744" w:rsidRDefault="00727744" w:rsidP="008F5AEC">
            <w:pPr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свободное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2018</w:t>
            </w:r>
          </w:p>
        </w:tc>
      </w:tr>
    </w:tbl>
    <w:p w:rsidR="00727744" w:rsidRPr="00727744" w:rsidRDefault="00727744" w:rsidP="00727744">
      <w:pPr>
        <w:tabs>
          <w:tab w:val="left" w:pos="851"/>
          <w:tab w:val="left" w:pos="993"/>
        </w:tabs>
        <w:suppressAutoHyphens/>
        <w:ind w:firstLine="709"/>
        <w:jc w:val="right"/>
        <w:rPr>
          <w:sz w:val="28"/>
          <w:szCs w:val="28"/>
        </w:rPr>
      </w:pPr>
      <w:r w:rsidRPr="00727744">
        <w:rPr>
          <w:sz w:val="28"/>
          <w:szCs w:val="28"/>
        </w:rPr>
        <w:t>».</w:t>
      </w:r>
    </w:p>
    <w:p w:rsidR="00727744" w:rsidRPr="00727744" w:rsidRDefault="00727744" w:rsidP="00727744">
      <w:pPr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3. Дополнить Перечень муниципальных объектов нежилого фонда, планируемых к приватизации в 2018 году, являющийся приложением 1 к Прогнозному плану (программе) приватизации муниципального имущества Петрозаводского городского округа на 2018 год и на плановый период 2019 и 2020 годов, пунктом 27 следующего содержания:</w:t>
      </w:r>
    </w:p>
    <w:p w:rsidR="00727744" w:rsidRPr="00727744" w:rsidRDefault="00727744" w:rsidP="00727744">
      <w:pPr>
        <w:jc w:val="both"/>
        <w:rPr>
          <w:sz w:val="28"/>
          <w:szCs w:val="28"/>
        </w:rPr>
      </w:pPr>
      <w:r w:rsidRPr="00727744">
        <w:rPr>
          <w:sz w:val="28"/>
          <w:szCs w:val="28"/>
        </w:rPr>
        <w:t>«</w:t>
      </w:r>
    </w:p>
    <w:tbl>
      <w:tblPr>
        <w:tblW w:w="9325" w:type="dxa"/>
        <w:tblInd w:w="93" w:type="dxa"/>
        <w:tblLook w:val="04A0" w:firstRow="1" w:lastRow="0" w:firstColumn="1" w:lastColumn="0" w:noHBand="0" w:noVBand="1"/>
      </w:tblPr>
      <w:tblGrid>
        <w:gridCol w:w="582"/>
        <w:gridCol w:w="566"/>
        <w:gridCol w:w="2190"/>
        <w:gridCol w:w="1018"/>
        <w:gridCol w:w="848"/>
        <w:gridCol w:w="1452"/>
        <w:gridCol w:w="1893"/>
        <w:gridCol w:w="776"/>
      </w:tblGrid>
      <w:tr w:rsidR="00727744" w:rsidRPr="00727744" w:rsidTr="00727744">
        <w:trPr>
          <w:trHeight w:val="8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744" w:rsidRPr="00727744" w:rsidRDefault="00727744" w:rsidP="008F5AEC">
            <w:pPr>
              <w:jc w:val="center"/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744" w:rsidRPr="00727744" w:rsidRDefault="00727744" w:rsidP="008F5AEC">
            <w:pPr>
              <w:rPr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ул.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27744">
              <w:rPr>
                <w:color w:val="000000"/>
                <w:sz w:val="28"/>
                <w:szCs w:val="28"/>
              </w:rPr>
              <w:t>Сулажгорского</w:t>
            </w:r>
            <w:proofErr w:type="spellEnd"/>
            <w:r w:rsidRPr="00727744">
              <w:rPr>
                <w:color w:val="000000"/>
                <w:sz w:val="28"/>
                <w:szCs w:val="28"/>
              </w:rPr>
              <w:t xml:space="preserve"> кирпичного </w:t>
            </w:r>
          </w:p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завода, д. 11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здание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744" w:rsidRPr="00727744" w:rsidRDefault="00727744" w:rsidP="008F5AEC">
            <w:pPr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свободное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2018</w:t>
            </w:r>
          </w:p>
        </w:tc>
      </w:tr>
    </w:tbl>
    <w:p w:rsidR="00727744" w:rsidRPr="00727744" w:rsidRDefault="00727744" w:rsidP="00727744">
      <w:pPr>
        <w:tabs>
          <w:tab w:val="left" w:pos="851"/>
          <w:tab w:val="left" w:pos="993"/>
        </w:tabs>
        <w:suppressAutoHyphens/>
        <w:ind w:firstLine="709"/>
        <w:jc w:val="right"/>
        <w:rPr>
          <w:sz w:val="28"/>
          <w:szCs w:val="28"/>
        </w:rPr>
      </w:pPr>
      <w:r w:rsidRPr="00727744">
        <w:rPr>
          <w:sz w:val="28"/>
          <w:szCs w:val="28"/>
        </w:rPr>
        <w:t>».</w:t>
      </w:r>
    </w:p>
    <w:p w:rsidR="00727744" w:rsidRPr="00727744" w:rsidRDefault="00727744" w:rsidP="0072774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27744">
        <w:rPr>
          <w:sz w:val="28"/>
          <w:szCs w:val="28"/>
        </w:rPr>
        <w:t>4. Исключить из Перечня муниципальных объектов нежилого фонда, планируемых к приватизации в 2018 году, являющегося приложением 1 к Прогнозному плану (программе) приватизации муниципального имущества Петрозаводского городского округа на 2018 год и на плановый период 2019 и 2020 годов, пункты 1, 17 и 19 следующего содержания:</w:t>
      </w:r>
    </w:p>
    <w:p w:rsidR="00727744" w:rsidRPr="00727744" w:rsidRDefault="00727744" w:rsidP="00727744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727744">
        <w:rPr>
          <w:sz w:val="28"/>
          <w:szCs w:val="28"/>
        </w:rPr>
        <w:t>«</w:t>
      </w:r>
    </w:p>
    <w:tbl>
      <w:tblPr>
        <w:tblW w:w="9325" w:type="dxa"/>
        <w:tblInd w:w="93" w:type="dxa"/>
        <w:tblLook w:val="04A0" w:firstRow="1" w:lastRow="0" w:firstColumn="1" w:lastColumn="0" w:noHBand="0" w:noVBand="1"/>
      </w:tblPr>
      <w:tblGrid>
        <w:gridCol w:w="582"/>
        <w:gridCol w:w="576"/>
        <w:gridCol w:w="2051"/>
        <w:gridCol w:w="1143"/>
        <w:gridCol w:w="846"/>
        <w:gridCol w:w="1452"/>
        <w:gridCol w:w="1899"/>
        <w:gridCol w:w="776"/>
      </w:tblGrid>
      <w:tr w:rsidR="00727744" w:rsidRPr="00727744" w:rsidTr="00727744">
        <w:trPr>
          <w:trHeight w:val="10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744" w:rsidRPr="00727744" w:rsidRDefault="00727744" w:rsidP="008F5AEC">
            <w:pPr>
              <w:jc w:val="center"/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пр.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Александра Невского, д. 10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цоколь</w:t>
            </w:r>
          </w:p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105,4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744" w:rsidRPr="00727744" w:rsidRDefault="00727744" w:rsidP="008F5AEC">
            <w:pPr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свободное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2018</w:t>
            </w:r>
          </w:p>
        </w:tc>
      </w:tr>
      <w:tr w:rsidR="00727744" w:rsidRPr="00727744" w:rsidTr="00727744">
        <w:trPr>
          <w:trHeight w:val="10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744" w:rsidRPr="00727744" w:rsidRDefault="00727744" w:rsidP="008F5AEC">
            <w:pPr>
              <w:jc w:val="center"/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ул.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Свердлова, д. 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 xml:space="preserve">2-й </w:t>
            </w:r>
            <w:proofErr w:type="gramStart"/>
            <w:r w:rsidRPr="00727744">
              <w:rPr>
                <w:color w:val="000000"/>
                <w:sz w:val="28"/>
                <w:szCs w:val="28"/>
              </w:rPr>
              <w:t>цоколь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727744">
              <w:rPr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</w:p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50,4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744" w:rsidRPr="00727744" w:rsidRDefault="00727744" w:rsidP="008F5AEC">
            <w:pPr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свободное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аукцион с открытой формой подачи 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2018</w:t>
            </w:r>
          </w:p>
        </w:tc>
      </w:tr>
      <w:tr w:rsidR="00727744" w:rsidRPr="00727744" w:rsidTr="00727744">
        <w:trPr>
          <w:trHeight w:val="7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744" w:rsidRPr="00727744" w:rsidRDefault="00727744" w:rsidP="008F5AEC">
            <w:pPr>
              <w:jc w:val="center"/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ул.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27744">
              <w:rPr>
                <w:color w:val="000000"/>
                <w:sz w:val="28"/>
                <w:szCs w:val="28"/>
              </w:rPr>
              <w:t>Сулажгорского</w:t>
            </w:r>
            <w:proofErr w:type="spellEnd"/>
            <w:r w:rsidRPr="00727744">
              <w:rPr>
                <w:color w:val="000000"/>
                <w:sz w:val="28"/>
                <w:szCs w:val="28"/>
              </w:rPr>
              <w:t xml:space="preserve"> кирпичного завода, д. 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1 этаж</w:t>
            </w:r>
          </w:p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>146,0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744" w:rsidRPr="00727744" w:rsidRDefault="00727744" w:rsidP="008F5AEC">
            <w:pPr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t>свободное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744" w:rsidRPr="00727744" w:rsidRDefault="00727744" w:rsidP="008F5AEC">
            <w:pPr>
              <w:rPr>
                <w:color w:val="000000"/>
                <w:sz w:val="28"/>
                <w:szCs w:val="28"/>
              </w:rPr>
            </w:pPr>
            <w:r w:rsidRPr="00727744">
              <w:rPr>
                <w:color w:val="000000"/>
                <w:sz w:val="28"/>
                <w:szCs w:val="28"/>
              </w:rPr>
              <w:t xml:space="preserve">аукцион с открытой формой подачи </w:t>
            </w:r>
            <w:r w:rsidRPr="00727744">
              <w:rPr>
                <w:color w:val="000000"/>
                <w:sz w:val="28"/>
                <w:szCs w:val="28"/>
              </w:rPr>
              <w:lastRenderedPageBreak/>
              <w:t>предложений по цене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44" w:rsidRPr="00727744" w:rsidRDefault="00727744" w:rsidP="008F5AEC">
            <w:pPr>
              <w:rPr>
                <w:sz w:val="28"/>
                <w:szCs w:val="28"/>
              </w:rPr>
            </w:pPr>
            <w:r w:rsidRPr="00727744">
              <w:rPr>
                <w:sz w:val="28"/>
                <w:szCs w:val="28"/>
              </w:rPr>
              <w:lastRenderedPageBreak/>
              <w:t>2018</w:t>
            </w:r>
          </w:p>
        </w:tc>
      </w:tr>
    </w:tbl>
    <w:p w:rsidR="00727744" w:rsidRPr="00727744" w:rsidRDefault="00727744" w:rsidP="00727744">
      <w:pPr>
        <w:tabs>
          <w:tab w:val="left" w:pos="851"/>
          <w:tab w:val="left" w:pos="993"/>
        </w:tabs>
        <w:suppressAutoHyphens/>
        <w:ind w:firstLine="709"/>
        <w:jc w:val="right"/>
        <w:rPr>
          <w:sz w:val="28"/>
          <w:szCs w:val="28"/>
        </w:rPr>
      </w:pPr>
      <w:r w:rsidRPr="00727744">
        <w:rPr>
          <w:sz w:val="28"/>
          <w:szCs w:val="28"/>
        </w:rPr>
        <w:t xml:space="preserve"> ».</w:t>
      </w:r>
    </w:p>
    <w:p w:rsidR="00A3130B" w:rsidRPr="00727744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E6E" w:rsidRDefault="002F4E6E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060" w:rsidRDefault="00A91060" w:rsidP="00DB42D8">
      <w:r>
        <w:separator/>
      </w:r>
    </w:p>
  </w:endnote>
  <w:endnote w:type="continuationSeparator" w:id="0">
    <w:p w:rsidR="00A91060" w:rsidRDefault="00A9106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060" w:rsidRDefault="00A91060" w:rsidP="00DB42D8">
      <w:r>
        <w:separator/>
      </w:r>
    </w:p>
  </w:footnote>
  <w:footnote w:type="continuationSeparator" w:id="0">
    <w:p w:rsidR="00A91060" w:rsidRDefault="00A9106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6B19"/>
    <w:rsid w:val="00171D29"/>
    <w:rsid w:val="002F4E6E"/>
    <w:rsid w:val="00316D1C"/>
    <w:rsid w:val="00322690"/>
    <w:rsid w:val="00394B70"/>
    <w:rsid w:val="004338C2"/>
    <w:rsid w:val="00511355"/>
    <w:rsid w:val="005650B5"/>
    <w:rsid w:val="005A0031"/>
    <w:rsid w:val="005F3F97"/>
    <w:rsid w:val="00636053"/>
    <w:rsid w:val="00727744"/>
    <w:rsid w:val="007B7D85"/>
    <w:rsid w:val="00910BD8"/>
    <w:rsid w:val="009C2C77"/>
    <w:rsid w:val="00A3130B"/>
    <w:rsid w:val="00A91060"/>
    <w:rsid w:val="00C61C2B"/>
    <w:rsid w:val="00D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528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2018-07-20T06:31:00Z</cp:lastPrinted>
  <dcterms:created xsi:type="dcterms:W3CDTF">2018-08-29T13:16:00Z</dcterms:created>
  <dcterms:modified xsi:type="dcterms:W3CDTF">2018-08-29T13:39:00Z</dcterms:modified>
</cp:coreProperties>
</file>