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650" w:rsidRDefault="00172650" w:rsidP="00617EE1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к Решению </w:t>
      </w:r>
    </w:p>
    <w:p w:rsidR="00172650" w:rsidRDefault="00172650" w:rsidP="00617EE1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>Петрозаводского городского Совета</w:t>
      </w:r>
    </w:p>
    <w:p w:rsidR="00172650" w:rsidRPr="006832D8" w:rsidRDefault="00172650" w:rsidP="00617EE1">
      <w:pPr>
        <w:ind w:firstLine="5954"/>
        <w:jc w:val="both"/>
        <w:rPr>
          <w:sz w:val="24"/>
          <w:szCs w:val="24"/>
        </w:rPr>
      </w:pPr>
      <w:r w:rsidRPr="006832D8">
        <w:rPr>
          <w:sz w:val="24"/>
          <w:szCs w:val="24"/>
        </w:rPr>
        <w:t>от 7 июня 2018 г</w:t>
      </w:r>
      <w:r>
        <w:rPr>
          <w:sz w:val="24"/>
          <w:szCs w:val="24"/>
        </w:rPr>
        <w:t>.</w:t>
      </w:r>
      <w:r w:rsidRPr="006832D8">
        <w:rPr>
          <w:sz w:val="24"/>
          <w:szCs w:val="24"/>
        </w:rPr>
        <w:t xml:space="preserve"> № 28</w:t>
      </w:r>
      <w:r w:rsidRPr="006832D8">
        <w:rPr>
          <w:b/>
          <w:sz w:val="24"/>
          <w:szCs w:val="24"/>
        </w:rPr>
        <w:t>/</w:t>
      </w:r>
      <w:r w:rsidRPr="006832D8">
        <w:rPr>
          <w:sz w:val="24"/>
          <w:szCs w:val="24"/>
        </w:rPr>
        <w:t>16-3</w:t>
      </w:r>
      <w:r>
        <w:rPr>
          <w:sz w:val="24"/>
          <w:szCs w:val="24"/>
        </w:rPr>
        <w:t>28</w:t>
      </w:r>
    </w:p>
    <w:p w:rsidR="00172650" w:rsidRDefault="00172650" w:rsidP="00172650">
      <w:pPr>
        <w:jc w:val="both"/>
        <w:rPr>
          <w:sz w:val="22"/>
          <w:szCs w:val="22"/>
        </w:rPr>
      </w:pPr>
    </w:p>
    <w:p w:rsidR="00172650" w:rsidRPr="00054B48" w:rsidRDefault="00172650" w:rsidP="001726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Hlk515024214"/>
      <w:r w:rsidRPr="00054B48">
        <w:rPr>
          <w:b/>
          <w:sz w:val="24"/>
          <w:szCs w:val="24"/>
        </w:rPr>
        <w:t>ПОРЯДОК</w:t>
      </w:r>
    </w:p>
    <w:p w:rsidR="00172650" w:rsidRPr="00054B48" w:rsidRDefault="00172650" w:rsidP="001726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4B48">
        <w:rPr>
          <w:b/>
          <w:sz w:val="24"/>
          <w:szCs w:val="24"/>
        </w:rPr>
        <w:t>назначения, перерасчета и выплаты ежемесячной</w:t>
      </w:r>
    </w:p>
    <w:p w:rsidR="00172650" w:rsidRPr="00054B48" w:rsidRDefault="00172650" w:rsidP="001726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4B48">
        <w:rPr>
          <w:b/>
          <w:sz w:val="24"/>
          <w:szCs w:val="24"/>
        </w:rPr>
        <w:t>доплаты к страховой пенсии по старости (инвалидности) лицам, замещавшим муниципальные должности на постоянной основе в орган</w:t>
      </w:r>
      <w:bookmarkStart w:id="1" w:name="_GoBack"/>
      <w:bookmarkEnd w:id="1"/>
      <w:r w:rsidRPr="00054B48">
        <w:rPr>
          <w:b/>
          <w:sz w:val="24"/>
          <w:szCs w:val="24"/>
        </w:rPr>
        <w:t>ах местного самоуправления Петрозаводского городского округа</w:t>
      </w:r>
    </w:p>
    <w:p w:rsidR="00172650" w:rsidRPr="00054B48" w:rsidRDefault="00172650" w:rsidP="001726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bookmarkEnd w:id="0"/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48">
        <w:rPr>
          <w:sz w:val="24"/>
          <w:szCs w:val="24"/>
        </w:rPr>
        <w:t>1. Настоящим Порядком устанавливаются правила назначения, перерасчета и выплаты ежемесячной доплаты к страховой пенсии по старости (инвалидности) лицам, замещавшим муниципальные должности на постоянной основе в органах местного самоуправления Петрозаводского городского округа (далее - лица, замещавшие муниципальные должности).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48">
        <w:rPr>
          <w:sz w:val="24"/>
          <w:szCs w:val="24"/>
        </w:rPr>
        <w:t xml:space="preserve">2. </w:t>
      </w:r>
      <w:bookmarkStart w:id="2" w:name="_Hlk515025067"/>
      <w:r w:rsidRPr="00054B48">
        <w:rPr>
          <w:sz w:val="24"/>
          <w:szCs w:val="24"/>
        </w:rPr>
        <w:t>Право на установление ежемесячной доплаты к страховой пенсии по старости (инвалидности) (далее - ежемесячная доплата) имеют лица, замещавшие муниципальные должности не менее двух календарных лет и в этот период достигши</w:t>
      </w:r>
      <w:r>
        <w:rPr>
          <w:sz w:val="24"/>
          <w:szCs w:val="24"/>
        </w:rPr>
        <w:t>е</w:t>
      </w:r>
      <w:r w:rsidRPr="00054B48">
        <w:rPr>
          <w:sz w:val="24"/>
          <w:szCs w:val="24"/>
        </w:rPr>
        <w:t xml:space="preserve"> пенсионного возраста или потерявши</w:t>
      </w:r>
      <w:r>
        <w:rPr>
          <w:sz w:val="24"/>
          <w:szCs w:val="24"/>
        </w:rPr>
        <w:t>е</w:t>
      </w:r>
      <w:r w:rsidRPr="00054B48">
        <w:rPr>
          <w:sz w:val="24"/>
          <w:szCs w:val="24"/>
        </w:rPr>
        <w:t xml:space="preserve"> трудоспособность, вышедш</w:t>
      </w:r>
      <w:r>
        <w:rPr>
          <w:sz w:val="24"/>
          <w:szCs w:val="24"/>
        </w:rPr>
        <w:t>ие</w:t>
      </w:r>
      <w:r w:rsidRPr="00054B48">
        <w:rPr>
          <w:sz w:val="24"/>
          <w:szCs w:val="24"/>
        </w:rPr>
        <w:t xml:space="preserve"> на страховую пенсию по старости (инвалидности). </w:t>
      </w:r>
    </w:p>
    <w:bookmarkEnd w:id="2"/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48">
        <w:rPr>
          <w:sz w:val="24"/>
          <w:szCs w:val="24"/>
        </w:rPr>
        <w:t>3. Ежемесячная доплата лицам, замещавшим муниципальные должности от двух до трех календарных лет включительно, устанавливается в размере 55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48">
        <w:rPr>
          <w:sz w:val="24"/>
          <w:szCs w:val="24"/>
        </w:rPr>
        <w:t>4. При превышении указанной в пункте 3 настоящего Порядка продолжительности замещения муниципальной должности в органах местного самоуправления Петрозаводского городского округа размер ежемесячной доплаты составляет 80 процентов месячного должностного оклада лица, замещавшего муниципальную должность, с начислением районного коэффициента и процентной надбавки за работу в районах Крайнего Севера и приравненных к ним местностях.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54B48">
        <w:rPr>
          <w:sz w:val="24"/>
          <w:szCs w:val="24"/>
        </w:rPr>
        <w:t xml:space="preserve"> Лицам, имеющим одновременно право на ежемесячную доплату в соответствии с настоящим Порядком и Уставом Петрозаводского городского округа, ежемесячную доплату к страховой пенсии по старости, устанавливаемую в соответствии с Законом Республики Карелия от 10 января 1997 года № 167-ЗРК «О государственной службе Республики Карелия», ежемесячную доплату к страховой пенсии по старости (инвалидности), устанавливаемую в соответствии с Законом Республики Карелия от 4 марта 2005 года № 857-ЗРК «О некоторых вопросах государственной гражданской службы и правового положения лиц, замещающих государственные должности», пенсию за выслугу лет,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доплату к пенсии, иные выплаты),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назначается ежемесячная доплата в соответствии с настоящим Порядком и Уставом Петрозаводского городского округа или одна из иных указанных выплат по их выбору</w:t>
      </w:r>
      <w:r>
        <w:rPr>
          <w:sz w:val="24"/>
          <w:szCs w:val="24"/>
        </w:rPr>
        <w:t>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54B48">
        <w:rPr>
          <w:sz w:val="24"/>
          <w:szCs w:val="24"/>
        </w:rPr>
        <w:t>. Ежемесячная доплата назначается со дня</w:t>
      </w:r>
      <w:r>
        <w:rPr>
          <w:sz w:val="24"/>
          <w:szCs w:val="24"/>
        </w:rPr>
        <w:t xml:space="preserve"> обращения лица, замещавшего муниципальную должность, за ее назначением.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54B48">
        <w:rPr>
          <w:sz w:val="24"/>
          <w:szCs w:val="24"/>
        </w:rPr>
        <w:t>. Размер ежемесячной доплаты при увеличении в централизованном порядке месячного должностного оклада</w:t>
      </w:r>
      <w:r>
        <w:rPr>
          <w:sz w:val="24"/>
          <w:szCs w:val="24"/>
        </w:rPr>
        <w:t>, установленного для</w:t>
      </w:r>
      <w:r w:rsidRPr="00054B48">
        <w:rPr>
          <w:sz w:val="24"/>
          <w:szCs w:val="24"/>
        </w:rPr>
        <w:t xml:space="preserve"> лица, замещавшего муниципальную должность, </w:t>
      </w:r>
      <w:r w:rsidRPr="00054B48">
        <w:rPr>
          <w:sz w:val="24"/>
          <w:szCs w:val="24"/>
        </w:rPr>
        <w:lastRenderedPageBreak/>
        <w:t xml:space="preserve">предусмотренную статьей 1 Закона Республики Карелия от 12.11.2007 </w:t>
      </w:r>
      <w:r>
        <w:rPr>
          <w:sz w:val="24"/>
          <w:szCs w:val="24"/>
        </w:rPr>
        <w:t>№</w:t>
      </w:r>
      <w:r w:rsidRPr="00054B48">
        <w:rPr>
          <w:sz w:val="24"/>
          <w:szCs w:val="24"/>
        </w:rPr>
        <w:t xml:space="preserve"> 1128-ЗРК «О некоторых вопросах правового положения лиц, замещающих муниципальные должности в органах местного самоуправления в Республике Карелия», с начислением районного коэффициента и процентной надбавки за работу в районах Крайнего Севера и приравненных к ним местностях</w:t>
      </w:r>
      <w:r>
        <w:rPr>
          <w:sz w:val="24"/>
          <w:szCs w:val="24"/>
        </w:rPr>
        <w:t xml:space="preserve"> пересчитывается для лица, которому установлена ежемесячная доплата и которое ранее замещало вышеуказанную муниципальную должность.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54B48">
        <w:rPr>
          <w:sz w:val="24"/>
          <w:szCs w:val="24"/>
        </w:rPr>
        <w:t>. Ежемесячная доплата в новом размере пересчитывается со дня увеличения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054B48">
        <w:rPr>
          <w:sz w:val="24"/>
          <w:szCs w:val="24"/>
        </w:rPr>
        <w:t>. Для назначения ежемесячной доплаты гражданин обращается с заявлением в орган местного самоуправления Петрозаводского городского округа, в котором он замещал муниципальную должность (далее - орган местного самоуправления), с приложением копии паспорта или иного документа, удостоверяющего личность, копии пенсионного удостоверения, подтверждающего факт назначения страховой пенсии по старости (по инвалидности).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48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054B48">
        <w:rPr>
          <w:sz w:val="24"/>
          <w:szCs w:val="24"/>
        </w:rPr>
        <w:t xml:space="preserve">. Орган местного самоуправления рассматривает заявление гражданина </w:t>
      </w:r>
      <w:r>
        <w:rPr>
          <w:sz w:val="24"/>
          <w:szCs w:val="24"/>
        </w:rPr>
        <w:t>в срок не позднее</w:t>
      </w:r>
      <w:r w:rsidRPr="00054B48">
        <w:rPr>
          <w:sz w:val="24"/>
          <w:szCs w:val="24"/>
        </w:rPr>
        <w:t xml:space="preserve"> 30 дней</w:t>
      </w:r>
      <w:r>
        <w:rPr>
          <w:sz w:val="24"/>
          <w:szCs w:val="24"/>
        </w:rPr>
        <w:t xml:space="preserve"> с момента обращения.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48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054B48">
        <w:rPr>
          <w:sz w:val="24"/>
          <w:szCs w:val="24"/>
        </w:rPr>
        <w:t>. При наличии оснований для установления ежемесячной доплаты</w:t>
      </w:r>
      <w:r>
        <w:rPr>
          <w:sz w:val="24"/>
          <w:szCs w:val="24"/>
        </w:rPr>
        <w:t xml:space="preserve"> (ее перерасчета)</w:t>
      </w:r>
      <w:r w:rsidRPr="00054B48">
        <w:rPr>
          <w:sz w:val="24"/>
          <w:szCs w:val="24"/>
        </w:rPr>
        <w:t xml:space="preserve"> издается акт представителя нанимателя (работодателя) </w:t>
      </w:r>
      <w:r>
        <w:rPr>
          <w:sz w:val="24"/>
          <w:szCs w:val="24"/>
        </w:rPr>
        <w:t xml:space="preserve">органа местного самоуправления </w:t>
      </w:r>
      <w:r w:rsidRPr="00054B48">
        <w:rPr>
          <w:sz w:val="24"/>
          <w:szCs w:val="24"/>
        </w:rPr>
        <w:t>о назначении</w:t>
      </w:r>
      <w:r>
        <w:rPr>
          <w:sz w:val="24"/>
          <w:szCs w:val="24"/>
        </w:rPr>
        <w:t xml:space="preserve"> (перерасчете)</w:t>
      </w:r>
      <w:r w:rsidRPr="00054B48">
        <w:rPr>
          <w:sz w:val="24"/>
          <w:szCs w:val="24"/>
        </w:rPr>
        <w:t xml:space="preserve"> ежемесячной доплаты, один экземпляр которого вручается гражданину.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48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054B48">
        <w:rPr>
          <w:sz w:val="24"/>
          <w:szCs w:val="24"/>
        </w:rPr>
        <w:t>. При отсутствии оснований для установления ежемесячной доплаты орган местного самоуправления направляет гражданину мотивированный отказ в назначении ежемесячной доплаты.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48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054B48">
        <w:rPr>
          <w:sz w:val="24"/>
          <w:szCs w:val="24"/>
        </w:rPr>
        <w:t xml:space="preserve"> Ежемесячная доплата не назначается в случае прекращения полномочий лиц, замещавши</w:t>
      </w:r>
      <w:r>
        <w:rPr>
          <w:sz w:val="24"/>
          <w:szCs w:val="24"/>
        </w:rPr>
        <w:t>х</w:t>
      </w:r>
      <w:r w:rsidRPr="00054B48">
        <w:rPr>
          <w:sz w:val="24"/>
          <w:szCs w:val="24"/>
        </w:rPr>
        <w:t xml:space="preserve"> муниципальные должности, по основаниям, предусмотренным 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 закона «Об общих принципах организации местного самоуправления в Российской Федерации».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48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054B48">
        <w:rPr>
          <w:sz w:val="24"/>
          <w:szCs w:val="24"/>
        </w:rPr>
        <w:t>. Ежемесячная доплата не назначается и не выплачивается в период замещения государственной должности Российской Федерации, государственной должности субъекта Российской Федерации (за исключением государственной должности субъекта Российской Федерации, замещаемой на непрофессиональной непостоянной основе), муниципальной должности, замещаемой на постоянной основе, в период прохождения государственной службы Российской Федерации, муниципальной службы,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служащих, а также в период сохранения среднего месячного заработка в соответствии со статьей 318 Трудового кодекса Российской Федерации.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48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054B48">
        <w:rPr>
          <w:sz w:val="24"/>
          <w:szCs w:val="24"/>
        </w:rPr>
        <w:t>. Гражданин, которому назначена ежемесячная доплата, обязан в 5-дневный срок уведомить орган местного самоуправления о наступлении обстоятельств, влекущих прекращение выплаты ежемесячной доплаты.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48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054B48">
        <w:rPr>
          <w:sz w:val="24"/>
          <w:szCs w:val="24"/>
        </w:rPr>
        <w:t>. В случае наступления обстоятельств, влекущих прекращение выплаты ежемесячной доплаты, издается акт представителя нанимателя (работодателя)</w:t>
      </w:r>
      <w:r>
        <w:rPr>
          <w:sz w:val="24"/>
          <w:szCs w:val="24"/>
        </w:rPr>
        <w:t xml:space="preserve"> органа местного самоуправления</w:t>
      </w:r>
      <w:r w:rsidRPr="00054B48">
        <w:rPr>
          <w:sz w:val="24"/>
          <w:szCs w:val="24"/>
        </w:rPr>
        <w:t xml:space="preserve"> о прекращении выплаты ежемесячной доплаты, один экземпляр которого вручается гражданину.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48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054B48">
        <w:rPr>
          <w:sz w:val="24"/>
          <w:szCs w:val="24"/>
        </w:rPr>
        <w:t>. Суммы ежемесячной доплаты, излишне выплаченные гражданину вследствие нарушения требований пункта 14 настоящего Порядка, подлежат возмещению гражданином в бюджет Петрозаводского городского округа.</w:t>
      </w:r>
    </w:p>
    <w:p w:rsidR="00172650" w:rsidRPr="00054B48" w:rsidRDefault="00172650" w:rsidP="00172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48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054B48">
        <w:rPr>
          <w:sz w:val="24"/>
          <w:szCs w:val="24"/>
        </w:rPr>
        <w:t>. Ежемесячная доплата выплачивается за счет средств бюджета Петрозаводского городского округа.</w:t>
      </w:r>
    </w:p>
    <w:sectPr w:rsidR="00172650" w:rsidRPr="00054B48" w:rsidSect="00986D19">
      <w:headerReference w:type="default" r:id="rId6"/>
      <w:pgSz w:w="11906" w:h="16838"/>
      <w:pgMar w:top="1134" w:right="709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C29" w:rsidRDefault="00441C29" w:rsidP="00172650">
      <w:r>
        <w:separator/>
      </w:r>
    </w:p>
  </w:endnote>
  <w:endnote w:type="continuationSeparator" w:id="0">
    <w:p w:rsidR="00441C29" w:rsidRDefault="00441C29" w:rsidP="0017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C29" w:rsidRDefault="00441C29" w:rsidP="00172650">
      <w:r>
        <w:separator/>
      </w:r>
    </w:p>
  </w:footnote>
  <w:footnote w:type="continuationSeparator" w:id="0">
    <w:p w:rsidR="00441C29" w:rsidRDefault="00441C29" w:rsidP="0017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186050"/>
      <w:docPartObj>
        <w:docPartGallery w:val="Page Numbers (Top of Page)"/>
        <w:docPartUnique/>
      </w:docPartObj>
    </w:sdtPr>
    <w:sdtEndPr/>
    <w:sdtContent>
      <w:p w:rsidR="00172650" w:rsidRDefault="001726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2650" w:rsidRDefault="001726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50"/>
    <w:rsid w:val="00140BD6"/>
    <w:rsid w:val="00172650"/>
    <w:rsid w:val="002B5415"/>
    <w:rsid w:val="00441C29"/>
    <w:rsid w:val="00617EE1"/>
    <w:rsid w:val="0098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A5CC3-A321-4EB1-98B2-ACFDE623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6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726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2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6D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D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dc:description/>
  <cp:lastModifiedBy>Татьяна Назарова</cp:lastModifiedBy>
  <cp:revision>2</cp:revision>
  <cp:lastPrinted>2018-06-04T12:20:00Z</cp:lastPrinted>
  <dcterms:created xsi:type="dcterms:W3CDTF">2018-06-04T12:07:00Z</dcterms:created>
  <dcterms:modified xsi:type="dcterms:W3CDTF">2018-06-04T13:04:00Z</dcterms:modified>
</cp:coreProperties>
</file>